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45F0" w14:textId="077B2379" w:rsidR="0065701A" w:rsidRPr="00BD75E3" w:rsidRDefault="00D14D6E">
      <w:pPr>
        <w:tabs>
          <w:tab w:val="left" w:pos="756"/>
        </w:tabs>
        <w:spacing w:after="0" w:line="240" w:lineRule="auto"/>
        <w:jc w:val="both"/>
      </w:pPr>
      <w:r w:rsidRPr="00BD75E3">
        <w:rPr>
          <w:noProof/>
        </w:rPr>
        <w:drawing>
          <wp:anchor distT="0" distB="0" distL="114300" distR="114300" simplePos="0" relativeHeight="251659264" behindDoc="0" locked="0" layoutInCell="1" allowOverlap="1" wp14:anchorId="07F47B3E" wp14:editId="4928AD00">
            <wp:simplePos x="0" y="0"/>
            <wp:positionH relativeFrom="margin">
              <wp:posOffset>12701</wp:posOffset>
            </wp:positionH>
            <wp:positionV relativeFrom="margin">
              <wp:posOffset>22229</wp:posOffset>
            </wp:positionV>
            <wp:extent cx="579116" cy="584831"/>
            <wp:effectExtent l="0" t="0" r="0" b="5719"/>
            <wp:wrapSquare wrapText="bothSides"/>
            <wp:docPr id="429197782"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9116" cy="584831"/>
                    </a:xfrm>
                    <a:prstGeom prst="rect">
                      <a:avLst/>
                    </a:prstGeom>
                    <a:solidFill>
                      <a:srgbClr val="FFFFFF"/>
                    </a:solidFill>
                    <a:ln>
                      <a:noFill/>
                      <a:prstDash/>
                    </a:ln>
                  </pic:spPr>
                </pic:pic>
              </a:graphicData>
            </a:graphic>
          </wp:anchor>
        </w:drawing>
      </w:r>
      <w:r w:rsidRPr="00BD75E3">
        <w:rPr>
          <w:b/>
          <w:sz w:val="40"/>
          <w:szCs w:val="40"/>
        </w:rPr>
        <w:t xml:space="preserve">Zápis č. </w:t>
      </w:r>
      <w:r w:rsidR="00DB7F67">
        <w:rPr>
          <w:b/>
          <w:sz w:val="40"/>
          <w:szCs w:val="40"/>
        </w:rPr>
        <w:t>2</w:t>
      </w:r>
      <w:r w:rsidR="003B4E04">
        <w:rPr>
          <w:b/>
          <w:sz w:val="40"/>
          <w:szCs w:val="40"/>
        </w:rPr>
        <w:t>1</w:t>
      </w:r>
      <w:r w:rsidRPr="00BD75E3">
        <w:rPr>
          <w:b/>
          <w:sz w:val="40"/>
          <w:szCs w:val="40"/>
        </w:rPr>
        <w:t xml:space="preserve"> zasedání Zastupitelstva obce Kašava konaného dne</w:t>
      </w:r>
      <w:r w:rsidR="006241AC">
        <w:rPr>
          <w:b/>
          <w:sz w:val="40"/>
          <w:szCs w:val="40"/>
        </w:rPr>
        <w:t xml:space="preserve"> </w:t>
      </w:r>
      <w:r w:rsidR="00DB7F67">
        <w:rPr>
          <w:b/>
          <w:sz w:val="40"/>
          <w:szCs w:val="40"/>
        </w:rPr>
        <w:t>2</w:t>
      </w:r>
      <w:r w:rsidR="003B4E04">
        <w:rPr>
          <w:b/>
          <w:sz w:val="40"/>
          <w:szCs w:val="40"/>
        </w:rPr>
        <w:t>7.11</w:t>
      </w:r>
      <w:r w:rsidR="00F11B3E">
        <w:rPr>
          <w:b/>
          <w:sz w:val="40"/>
          <w:szCs w:val="40"/>
        </w:rPr>
        <w:t>.</w:t>
      </w:r>
      <w:r w:rsidRPr="00BD75E3">
        <w:rPr>
          <w:b/>
          <w:sz w:val="40"/>
          <w:szCs w:val="40"/>
        </w:rPr>
        <w:t>202</w:t>
      </w:r>
      <w:r w:rsidR="003257C7">
        <w:rPr>
          <w:b/>
          <w:sz w:val="40"/>
          <w:szCs w:val="40"/>
        </w:rPr>
        <w:t>5</w:t>
      </w:r>
    </w:p>
    <w:p w14:paraId="4BA206BE" w14:textId="77777777" w:rsidR="0065701A" w:rsidRPr="00BD75E3" w:rsidRDefault="0065701A">
      <w:pPr>
        <w:tabs>
          <w:tab w:val="left" w:pos="756"/>
          <w:tab w:val="left" w:pos="1456"/>
        </w:tabs>
        <w:spacing w:before="240"/>
        <w:jc w:val="both"/>
        <w:rPr>
          <w:b/>
        </w:rPr>
      </w:pPr>
    </w:p>
    <w:p w14:paraId="21E978D9" w14:textId="5BE62F5F" w:rsidR="0065701A" w:rsidRPr="00BD75E3" w:rsidRDefault="00D14D6E">
      <w:pPr>
        <w:tabs>
          <w:tab w:val="left" w:pos="2268"/>
        </w:tabs>
        <w:spacing w:before="240"/>
        <w:jc w:val="both"/>
      </w:pPr>
      <w:r w:rsidRPr="00BD75E3">
        <w:rPr>
          <w:b/>
        </w:rPr>
        <w:t>Místo konání:</w:t>
      </w:r>
      <w:r w:rsidRPr="00BD75E3">
        <w:rPr>
          <w:b/>
        </w:rPr>
        <w:tab/>
      </w:r>
      <w:r w:rsidR="008935B7">
        <w:rPr>
          <w:bCs/>
        </w:rPr>
        <w:t>Kancelář starosty</w:t>
      </w:r>
      <w:r w:rsidRPr="00BD75E3">
        <w:rPr>
          <w:bCs/>
        </w:rPr>
        <w:t xml:space="preserve"> OÚ Kašava </w:t>
      </w:r>
    </w:p>
    <w:p w14:paraId="14CDDDCC" w14:textId="7176AD56" w:rsidR="0065701A" w:rsidRPr="00BD75E3" w:rsidRDefault="00D14D6E">
      <w:pPr>
        <w:tabs>
          <w:tab w:val="left" w:pos="2268"/>
        </w:tabs>
        <w:spacing w:before="240"/>
        <w:jc w:val="both"/>
      </w:pPr>
      <w:r w:rsidRPr="00BD75E3">
        <w:rPr>
          <w:b/>
        </w:rPr>
        <w:t>Čas konání:</w:t>
      </w:r>
      <w:r w:rsidRPr="00BD75E3">
        <w:rPr>
          <w:bCs/>
        </w:rPr>
        <w:tab/>
        <w:t>1</w:t>
      </w:r>
      <w:r w:rsidR="00F556B8">
        <w:rPr>
          <w:bCs/>
        </w:rPr>
        <w:t>8</w:t>
      </w:r>
      <w:r w:rsidR="008660B1">
        <w:rPr>
          <w:bCs/>
        </w:rPr>
        <w:t>:0</w:t>
      </w:r>
      <w:r w:rsidR="003B4E04">
        <w:rPr>
          <w:bCs/>
        </w:rPr>
        <w:t>8</w:t>
      </w:r>
      <w:r w:rsidRPr="00BD75E3">
        <w:rPr>
          <w:bCs/>
        </w:rPr>
        <w:t xml:space="preserve"> hodin</w:t>
      </w:r>
    </w:p>
    <w:p w14:paraId="38C2A118" w14:textId="0ED7F529" w:rsidR="0065701A" w:rsidRPr="00E13709" w:rsidRDefault="00D14D6E">
      <w:pPr>
        <w:pStyle w:val="Zkladntextodsazen"/>
        <w:shd w:val="clear" w:color="auto" w:fill="FFFFFF"/>
        <w:tabs>
          <w:tab w:val="clear" w:pos="1440"/>
          <w:tab w:val="left" w:pos="2268"/>
        </w:tabs>
        <w:ind w:left="1440" w:hanging="1440"/>
        <w:jc w:val="both"/>
        <w:rPr>
          <w:rFonts w:asciiTheme="minorHAnsi" w:hAnsiTheme="minorHAnsi" w:cstheme="minorHAnsi"/>
        </w:rPr>
      </w:pPr>
      <w:r w:rsidRPr="00BD75E3">
        <w:rPr>
          <w:b/>
          <w:shd w:val="clear" w:color="auto" w:fill="FFFFFF"/>
        </w:rPr>
        <w:t>Přítomní</w:t>
      </w:r>
      <w:r w:rsidRPr="00BD75E3">
        <w:rPr>
          <w:shd w:val="clear" w:color="auto" w:fill="FFFFFF"/>
        </w:rPr>
        <w:t>:</w:t>
      </w:r>
      <w:r w:rsidRPr="00BD75E3">
        <w:rPr>
          <w:shd w:val="clear" w:color="auto" w:fill="FFFFFF"/>
        </w:rPr>
        <w:tab/>
      </w:r>
      <w:r w:rsidRPr="00BD75E3">
        <w:rPr>
          <w:shd w:val="clear" w:color="auto" w:fill="FFFFFF"/>
        </w:rPr>
        <w:tab/>
      </w:r>
      <w:r w:rsidRPr="00E13709">
        <w:rPr>
          <w:rFonts w:asciiTheme="minorHAnsi" w:eastAsia="Times New Roman" w:hAnsiTheme="minorHAnsi" w:cstheme="minorHAnsi"/>
          <w:shd w:val="clear" w:color="auto" w:fill="FFFFFF"/>
          <w:lang w:eastAsia="cs-CZ"/>
        </w:rPr>
        <w:t xml:space="preserve">Zasedání se zúčastnilo </w:t>
      </w:r>
      <w:r w:rsidR="003B4E04">
        <w:rPr>
          <w:rFonts w:asciiTheme="minorHAnsi" w:eastAsia="Times New Roman" w:hAnsiTheme="minorHAnsi" w:cstheme="minorHAnsi"/>
          <w:shd w:val="clear" w:color="auto" w:fill="FFFFFF"/>
          <w:lang w:eastAsia="cs-CZ"/>
        </w:rPr>
        <w:t>9</w:t>
      </w:r>
      <w:r w:rsidR="00DB7F67">
        <w:rPr>
          <w:rFonts w:asciiTheme="minorHAnsi" w:eastAsia="Times New Roman" w:hAnsiTheme="minorHAnsi" w:cstheme="minorHAnsi"/>
          <w:shd w:val="clear" w:color="auto" w:fill="FFFFFF"/>
          <w:lang w:eastAsia="cs-CZ"/>
        </w:rPr>
        <w:t xml:space="preserve"> </w:t>
      </w:r>
      <w:r w:rsidRPr="00E13709">
        <w:rPr>
          <w:rFonts w:asciiTheme="minorHAnsi" w:eastAsia="Times New Roman" w:hAnsiTheme="minorHAnsi" w:cstheme="minorHAnsi"/>
          <w:shd w:val="clear" w:color="auto" w:fill="FFFFFF"/>
          <w:lang w:eastAsia="cs-CZ"/>
        </w:rPr>
        <w:t>členů zastupitelstva obce:</w:t>
      </w:r>
      <w:r w:rsidRPr="00E13709">
        <w:rPr>
          <w:rFonts w:asciiTheme="minorHAnsi" w:eastAsia="Times New Roman" w:hAnsiTheme="minorHAnsi" w:cstheme="minorHAnsi"/>
          <w:shd w:val="clear" w:color="auto" w:fill="FFFF00"/>
          <w:lang w:eastAsia="cs-CZ"/>
        </w:rPr>
        <w:t xml:space="preserve"> </w:t>
      </w:r>
    </w:p>
    <w:p w14:paraId="1DAAE239" w14:textId="2B49640F" w:rsidR="0065701A" w:rsidRPr="00BD75E3" w:rsidRDefault="00D14D6E">
      <w:pPr>
        <w:pStyle w:val="Zkladntextodsazen"/>
        <w:tabs>
          <w:tab w:val="clear" w:pos="1440"/>
        </w:tabs>
        <w:ind w:left="2268" w:hanging="1440"/>
        <w:jc w:val="both"/>
      </w:pPr>
      <w:r w:rsidRPr="00BD75E3">
        <w:rPr>
          <w:b/>
          <w:shd w:val="clear" w:color="auto" w:fill="FFFFFF"/>
        </w:rPr>
        <w:tab/>
      </w:r>
      <w:r w:rsidRPr="00BD75E3">
        <w:rPr>
          <w:bCs/>
          <w:shd w:val="clear" w:color="auto" w:fill="FFFFFF"/>
        </w:rPr>
        <w:t>Bc. Petr Černoch,</w:t>
      </w:r>
      <w:r w:rsidR="00176909">
        <w:rPr>
          <w:bCs/>
          <w:shd w:val="clear" w:color="auto" w:fill="FFFFFF"/>
        </w:rPr>
        <w:t xml:space="preserve"> Ing. Tomáš Holík,</w:t>
      </w:r>
      <w:r w:rsidRPr="00BD75E3">
        <w:rPr>
          <w:bCs/>
          <w:shd w:val="clear" w:color="auto" w:fill="FFFFFF"/>
        </w:rPr>
        <w:t xml:space="preserve"> </w:t>
      </w:r>
      <w:r w:rsidR="004029AC">
        <w:rPr>
          <w:bCs/>
          <w:shd w:val="clear" w:color="auto" w:fill="FFFFFF"/>
        </w:rPr>
        <w:t>Marek Lang</w:t>
      </w:r>
      <w:r w:rsidR="00DA4005">
        <w:rPr>
          <w:bCs/>
          <w:shd w:val="clear" w:color="auto" w:fill="FFFFFF"/>
        </w:rPr>
        <w:t>e</w:t>
      </w:r>
      <w:r w:rsidR="004029AC">
        <w:rPr>
          <w:bCs/>
          <w:shd w:val="clear" w:color="auto" w:fill="FFFFFF"/>
        </w:rPr>
        <w:t xml:space="preserve">r, Zbyněk </w:t>
      </w:r>
      <w:proofErr w:type="spellStart"/>
      <w:r w:rsidR="004029AC">
        <w:rPr>
          <w:bCs/>
          <w:shd w:val="clear" w:color="auto" w:fill="FFFFFF"/>
        </w:rPr>
        <w:t>Sousedík</w:t>
      </w:r>
      <w:proofErr w:type="spellEnd"/>
      <w:r w:rsidR="004029AC">
        <w:rPr>
          <w:bCs/>
          <w:shd w:val="clear" w:color="auto" w:fill="FFFFFF"/>
        </w:rPr>
        <w:t>,</w:t>
      </w:r>
      <w:r w:rsidR="00E13709">
        <w:rPr>
          <w:bCs/>
          <w:shd w:val="clear" w:color="auto" w:fill="FFFFFF"/>
        </w:rPr>
        <w:t xml:space="preserve"> </w:t>
      </w:r>
      <w:r w:rsidR="006241AC">
        <w:rPr>
          <w:bCs/>
          <w:shd w:val="clear" w:color="auto" w:fill="FFFFFF"/>
        </w:rPr>
        <w:t xml:space="preserve">Roman </w:t>
      </w:r>
      <w:proofErr w:type="spellStart"/>
      <w:r w:rsidR="006241AC">
        <w:rPr>
          <w:bCs/>
          <w:shd w:val="clear" w:color="auto" w:fill="FFFFFF"/>
        </w:rPr>
        <w:t>Šumšal</w:t>
      </w:r>
      <w:proofErr w:type="spellEnd"/>
      <w:r w:rsidR="006241AC">
        <w:rPr>
          <w:bCs/>
          <w:shd w:val="clear" w:color="auto" w:fill="FFFFFF"/>
        </w:rPr>
        <w:t xml:space="preserve">, </w:t>
      </w:r>
      <w:r w:rsidR="004029AC" w:rsidRPr="00BD75E3">
        <w:rPr>
          <w:bCs/>
          <w:shd w:val="clear" w:color="auto" w:fill="FFFFFF"/>
        </w:rPr>
        <w:t>Petr Štěpán,</w:t>
      </w:r>
      <w:r w:rsidR="004029AC" w:rsidRPr="004029AC">
        <w:rPr>
          <w:bCs/>
          <w:shd w:val="clear" w:color="auto" w:fill="FFFFFF"/>
        </w:rPr>
        <w:t xml:space="preserve"> </w:t>
      </w:r>
      <w:r w:rsidR="00F556B8">
        <w:rPr>
          <w:bCs/>
          <w:shd w:val="clear" w:color="auto" w:fill="FFFFFF"/>
        </w:rPr>
        <w:t>Zdeněk Tříska</w:t>
      </w:r>
      <w:r w:rsidR="004029AC">
        <w:rPr>
          <w:bCs/>
          <w:shd w:val="clear" w:color="auto" w:fill="FFFFFF"/>
        </w:rPr>
        <w:t>,</w:t>
      </w:r>
      <w:r w:rsidR="003B4E04">
        <w:rPr>
          <w:bCs/>
          <w:shd w:val="clear" w:color="auto" w:fill="FFFFFF"/>
        </w:rPr>
        <w:t xml:space="preserve"> </w:t>
      </w:r>
      <w:r w:rsidR="00DB7F67" w:rsidRPr="00BD75E3">
        <w:rPr>
          <w:bCs/>
          <w:shd w:val="clear" w:color="auto" w:fill="FFFFFF"/>
        </w:rPr>
        <w:t>Mgr. Zdeněk Vlk,</w:t>
      </w:r>
      <w:r w:rsidR="00DB7F67" w:rsidRPr="004029AC">
        <w:rPr>
          <w:bCs/>
          <w:shd w:val="clear" w:color="auto" w:fill="FFFFFF"/>
        </w:rPr>
        <w:t xml:space="preserve"> </w:t>
      </w:r>
      <w:r w:rsidR="00DB7F67">
        <w:rPr>
          <w:bCs/>
          <w:shd w:val="clear" w:color="auto" w:fill="FFFFFF"/>
        </w:rPr>
        <w:t>Ing. Jiří Zbranek</w:t>
      </w:r>
    </w:p>
    <w:p w14:paraId="3FB569A4" w14:textId="25737233" w:rsidR="0065701A" w:rsidRPr="00BD75E3" w:rsidRDefault="00D14D6E">
      <w:pPr>
        <w:shd w:val="clear" w:color="auto" w:fill="FFFFFF"/>
        <w:tabs>
          <w:tab w:val="left" w:pos="2268"/>
        </w:tabs>
        <w:spacing w:after="0" w:line="240" w:lineRule="auto"/>
        <w:ind w:left="2265" w:hanging="2265"/>
        <w:jc w:val="both"/>
      </w:pPr>
      <w:r w:rsidRPr="00BD75E3">
        <w:rPr>
          <w:bCs/>
          <w:shd w:val="clear" w:color="auto" w:fill="FFFFFF"/>
        </w:rPr>
        <w:t>Nepřítomní (omluveni):</w:t>
      </w:r>
      <w:r w:rsidRPr="00BD75E3">
        <w:rPr>
          <w:bCs/>
          <w:shd w:val="clear" w:color="auto" w:fill="FFFFFF"/>
        </w:rPr>
        <w:tab/>
      </w:r>
      <w:r w:rsidR="003B4E04">
        <w:rPr>
          <w:bCs/>
          <w:shd w:val="clear" w:color="auto" w:fill="FFFFFF"/>
        </w:rPr>
        <w:t>Marie Zbranková, Libor Tkadlec, Zdeněk Langer, Jaroslav Holý (přišel 18:33)</w:t>
      </w:r>
    </w:p>
    <w:p w14:paraId="501880D2" w14:textId="58F0C7B2" w:rsidR="00DB7F67" w:rsidRPr="00DB7F67" w:rsidRDefault="00D14D6E" w:rsidP="00DB7F67">
      <w:pPr>
        <w:shd w:val="clear" w:color="auto" w:fill="FFFFFF"/>
        <w:tabs>
          <w:tab w:val="left" w:pos="2268"/>
        </w:tabs>
        <w:spacing w:after="0" w:line="240" w:lineRule="auto"/>
        <w:ind w:left="2265" w:hanging="2265"/>
        <w:jc w:val="both"/>
        <w:rPr>
          <w:bCs/>
          <w:shd w:val="clear" w:color="auto" w:fill="FFFFFF"/>
        </w:rPr>
      </w:pPr>
      <w:r w:rsidRPr="00BD75E3">
        <w:rPr>
          <w:bCs/>
          <w:shd w:val="clear" w:color="auto" w:fill="FFFFFF"/>
        </w:rPr>
        <w:t>Hosté:</w:t>
      </w:r>
      <w:r w:rsidRPr="00BD75E3">
        <w:rPr>
          <w:bCs/>
          <w:shd w:val="clear" w:color="auto" w:fill="FFFFFF"/>
        </w:rPr>
        <w:tab/>
      </w:r>
      <w:r w:rsidR="00DB7F67">
        <w:rPr>
          <w:bCs/>
          <w:shd w:val="clear" w:color="auto" w:fill="FFFFFF"/>
        </w:rPr>
        <w:t>Milana Michalíková</w:t>
      </w:r>
    </w:p>
    <w:p w14:paraId="5178DD4D" w14:textId="77777777" w:rsidR="0065701A" w:rsidRPr="00BD75E3" w:rsidRDefault="0065701A">
      <w:pPr>
        <w:tabs>
          <w:tab w:val="left" w:pos="756"/>
          <w:tab w:val="left" w:pos="1526"/>
        </w:tabs>
        <w:spacing w:after="0" w:line="240" w:lineRule="auto"/>
        <w:rPr>
          <w:b/>
        </w:rPr>
      </w:pPr>
    </w:p>
    <w:p w14:paraId="24CEABC4" w14:textId="77777777" w:rsidR="0065701A" w:rsidRPr="00BD75E3" w:rsidRDefault="00D14D6E">
      <w:pPr>
        <w:tabs>
          <w:tab w:val="left" w:pos="756"/>
          <w:tab w:val="left" w:pos="1526"/>
        </w:tabs>
        <w:spacing w:after="0" w:line="240" w:lineRule="auto"/>
      </w:pPr>
      <w:r w:rsidRPr="00BD75E3">
        <w:rPr>
          <w:b/>
        </w:rPr>
        <w:t>Program zasedání</w:t>
      </w:r>
      <w:r w:rsidRPr="00BD75E3">
        <w:t>:</w:t>
      </w:r>
    </w:p>
    <w:p w14:paraId="1C790B05" w14:textId="04855D6A" w:rsidR="00E174B7" w:rsidRPr="00E13709" w:rsidRDefault="00176909" w:rsidP="00E13709">
      <w:pPr>
        <w:pStyle w:val="Odstavecseseznamem"/>
        <w:numPr>
          <w:ilvl w:val="0"/>
          <w:numId w:val="121"/>
        </w:numPr>
        <w:spacing w:after="0"/>
        <w:rPr>
          <w:bCs/>
          <w:iCs/>
        </w:rPr>
      </w:pPr>
      <w:r w:rsidRPr="00176909">
        <w:rPr>
          <w:bCs/>
          <w:iCs/>
        </w:rPr>
        <w:t>Zahájení</w:t>
      </w:r>
    </w:p>
    <w:p w14:paraId="2251A0E9" w14:textId="53F91B2B" w:rsidR="00E13709" w:rsidRDefault="00176909" w:rsidP="002828C4">
      <w:pPr>
        <w:numPr>
          <w:ilvl w:val="0"/>
          <w:numId w:val="121"/>
        </w:numPr>
        <w:spacing w:after="0"/>
        <w:rPr>
          <w:bCs/>
        </w:rPr>
      </w:pPr>
      <w:r w:rsidRPr="00176909">
        <w:rPr>
          <w:bCs/>
        </w:rPr>
        <w:t>Hospodaření obce</w:t>
      </w:r>
    </w:p>
    <w:p w14:paraId="13E01C33" w14:textId="35B092F3" w:rsidR="002828C4" w:rsidRDefault="002828C4" w:rsidP="002828C4">
      <w:pPr>
        <w:numPr>
          <w:ilvl w:val="0"/>
          <w:numId w:val="121"/>
        </w:numPr>
        <w:spacing w:after="0"/>
        <w:rPr>
          <w:bCs/>
        </w:rPr>
      </w:pPr>
      <w:r>
        <w:rPr>
          <w:bCs/>
        </w:rPr>
        <w:t>Žádosti</w:t>
      </w:r>
    </w:p>
    <w:p w14:paraId="52023A09" w14:textId="2D5039EA" w:rsidR="002828C4" w:rsidRDefault="002828C4" w:rsidP="002828C4">
      <w:pPr>
        <w:numPr>
          <w:ilvl w:val="0"/>
          <w:numId w:val="121"/>
        </w:numPr>
        <w:spacing w:after="0"/>
        <w:rPr>
          <w:bCs/>
        </w:rPr>
      </w:pPr>
      <w:r>
        <w:rPr>
          <w:bCs/>
        </w:rPr>
        <w:t>Projekty</w:t>
      </w:r>
    </w:p>
    <w:p w14:paraId="79CAA17E" w14:textId="372B665B" w:rsidR="002828C4" w:rsidRDefault="002828C4" w:rsidP="002828C4">
      <w:pPr>
        <w:numPr>
          <w:ilvl w:val="0"/>
          <w:numId w:val="121"/>
        </w:numPr>
        <w:spacing w:after="0"/>
        <w:rPr>
          <w:bCs/>
        </w:rPr>
      </w:pPr>
      <w:r>
        <w:rPr>
          <w:bCs/>
        </w:rPr>
        <w:t>Ostatní</w:t>
      </w:r>
    </w:p>
    <w:p w14:paraId="17028C40" w14:textId="5A4936F1" w:rsidR="002828C4" w:rsidRDefault="002828C4" w:rsidP="002828C4">
      <w:pPr>
        <w:numPr>
          <w:ilvl w:val="0"/>
          <w:numId w:val="121"/>
        </w:numPr>
        <w:spacing w:after="0"/>
        <w:rPr>
          <w:bCs/>
        </w:rPr>
      </w:pPr>
      <w:r>
        <w:rPr>
          <w:bCs/>
        </w:rPr>
        <w:t>Zpráva starosty</w:t>
      </w:r>
    </w:p>
    <w:p w14:paraId="45CD9BD5" w14:textId="248D13FB" w:rsidR="002828C4" w:rsidRDefault="002828C4" w:rsidP="002828C4">
      <w:pPr>
        <w:numPr>
          <w:ilvl w:val="0"/>
          <w:numId w:val="121"/>
        </w:numPr>
        <w:spacing w:after="0"/>
        <w:rPr>
          <w:bCs/>
        </w:rPr>
      </w:pPr>
      <w:r>
        <w:rPr>
          <w:bCs/>
        </w:rPr>
        <w:t>Diskuse</w:t>
      </w:r>
    </w:p>
    <w:p w14:paraId="53444BD0" w14:textId="3A42BA14" w:rsidR="003F4F05" w:rsidRDefault="003F4F05" w:rsidP="002828C4">
      <w:pPr>
        <w:numPr>
          <w:ilvl w:val="0"/>
          <w:numId w:val="121"/>
        </w:numPr>
        <w:spacing w:after="0"/>
        <w:rPr>
          <w:bCs/>
        </w:rPr>
      </w:pPr>
      <w:r>
        <w:rPr>
          <w:bCs/>
        </w:rPr>
        <w:t>Závěr</w:t>
      </w:r>
    </w:p>
    <w:p w14:paraId="31AFF8C7" w14:textId="77777777" w:rsidR="002828C4" w:rsidRPr="002828C4" w:rsidRDefault="002828C4" w:rsidP="002828C4">
      <w:pPr>
        <w:spacing w:after="0"/>
        <w:rPr>
          <w:bCs/>
        </w:rPr>
      </w:pPr>
    </w:p>
    <w:p w14:paraId="26AF91D9" w14:textId="59336034" w:rsidR="0065701A" w:rsidRPr="00BD75E3" w:rsidRDefault="00DB7F67" w:rsidP="003724D4">
      <w:pPr>
        <w:pStyle w:val="Nadpis2"/>
      </w:pPr>
      <w:r>
        <w:t>2</w:t>
      </w:r>
      <w:r w:rsidR="007611FA">
        <w:t>1</w:t>
      </w:r>
      <w:r w:rsidR="00D14D6E" w:rsidRPr="00BD75E3">
        <w:t>.1 Zahájení</w:t>
      </w:r>
    </w:p>
    <w:p w14:paraId="0B78FB53" w14:textId="32114F0B" w:rsidR="001D3363" w:rsidRDefault="00D14D6E">
      <w:pPr>
        <w:tabs>
          <w:tab w:val="left" w:pos="756"/>
          <w:tab w:val="left" w:pos="1456"/>
        </w:tabs>
        <w:spacing w:line="240" w:lineRule="auto"/>
        <w:jc w:val="both"/>
      </w:pPr>
      <w:r w:rsidRPr="00BD75E3">
        <w:t>Zasedání Zastupitelstva obce Kašava (dále jen "zastupitelstvo obce") zahájil starosta Bc. Petr Černoch (dále jako "předsedající"). Zasedání je přítomno</w:t>
      </w:r>
      <w:r w:rsidR="00176909">
        <w:t xml:space="preserve"> </w:t>
      </w:r>
      <w:r w:rsidR="003B4E04">
        <w:t>9</w:t>
      </w:r>
      <w:r w:rsidRPr="00BD75E3">
        <w:t xml:space="preserve"> členů zastupitelstva. Předsedající konstatoval, že zastupitelstvo je usnášeníschopné. </w:t>
      </w:r>
      <w:r w:rsidR="00AA198B">
        <w:t xml:space="preserve">Přivítal také </w:t>
      </w:r>
      <w:r w:rsidR="003B4E04">
        <w:t>1</w:t>
      </w:r>
      <w:r w:rsidR="00DB7F67">
        <w:t xml:space="preserve"> přítomn</w:t>
      </w:r>
      <w:r w:rsidR="003B4E04">
        <w:t>ého hosta.</w:t>
      </w:r>
    </w:p>
    <w:p w14:paraId="6ED66C0B" w14:textId="1898B2B9" w:rsidR="0065701A" w:rsidRPr="00391D46" w:rsidRDefault="00DB7F67" w:rsidP="00391D46">
      <w:pPr>
        <w:pStyle w:val="Nadpis4"/>
      </w:pPr>
      <w:r>
        <w:t>2</w:t>
      </w:r>
      <w:r w:rsidR="007611FA">
        <w:t>1</w:t>
      </w:r>
      <w:r w:rsidR="00D14D6E" w:rsidRPr="00BD75E3">
        <w:t>.1.1. Připomínky k zápisu ze zasedání zastupitelstva</w:t>
      </w:r>
    </w:p>
    <w:p w14:paraId="32FBCE91" w14:textId="77777777" w:rsidR="0065701A" w:rsidRPr="00BD75E3" w:rsidRDefault="00D14D6E">
      <w:pPr>
        <w:tabs>
          <w:tab w:val="left" w:pos="756"/>
          <w:tab w:val="left" w:pos="1526"/>
        </w:tabs>
        <w:spacing w:after="0" w:line="240" w:lineRule="auto"/>
        <w:jc w:val="both"/>
      </w:pPr>
      <w:r w:rsidRPr="00BD75E3">
        <w:t>Zápis z minulého zasedání byl k nahlédnutí, ověřen, schválen bez námitek.</w:t>
      </w:r>
    </w:p>
    <w:p w14:paraId="01307229" w14:textId="77777777" w:rsidR="0065701A" w:rsidRPr="00BD75E3" w:rsidRDefault="0065701A">
      <w:pPr>
        <w:tabs>
          <w:tab w:val="left" w:pos="756"/>
          <w:tab w:val="left" w:pos="1526"/>
        </w:tabs>
        <w:spacing w:after="0" w:line="240" w:lineRule="auto"/>
        <w:jc w:val="both"/>
        <w:rPr>
          <w:bCs/>
        </w:rPr>
      </w:pPr>
    </w:p>
    <w:p w14:paraId="3A984E6F" w14:textId="5193B019" w:rsidR="0065701A" w:rsidRPr="00BD75E3" w:rsidRDefault="00DB7F67" w:rsidP="00964C55">
      <w:pPr>
        <w:pStyle w:val="Nadpis4"/>
      </w:pPr>
      <w:r>
        <w:t>2</w:t>
      </w:r>
      <w:r w:rsidR="007611FA">
        <w:t>1</w:t>
      </w:r>
      <w:r w:rsidR="00D14D6E" w:rsidRPr="00BD75E3">
        <w:t>.1.2. Určení zapisovatele a ověřovatelů, schválení programu zasedání zastupitelstva</w:t>
      </w:r>
    </w:p>
    <w:p w14:paraId="0005D35E" w14:textId="6592E434" w:rsidR="0065701A" w:rsidRDefault="00D14D6E">
      <w:pPr>
        <w:tabs>
          <w:tab w:val="left" w:pos="756"/>
          <w:tab w:val="left" w:pos="1526"/>
        </w:tabs>
        <w:spacing w:after="0" w:line="240" w:lineRule="auto"/>
        <w:jc w:val="both"/>
      </w:pPr>
      <w:r w:rsidRPr="00BD75E3">
        <w:t xml:space="preserve">Zapisovatelem byl </w:t>
      </w:r>
      <w:r w:rsidR="00C60D97">
        <w:t xml:space="preserve">určen </w:t>
      </w:r>
      <w:r w:rsidR="00176909">
        <w:t>pan Ing. Tomáš Holík</w:t>
      </w:r>
      <w:r w:rsidRPr="00BD75E3">
        <w:t xml:space="preserve"> a ověřovateli zápisu byli navrženi pan </w:t>
      </w:r>
      <w:r w:rsidR="00970610">
        <w:t xml:space="preserve">Mgr. </w:t>
      </w:r>
      <w:r w:rsidR="00DB7F67">
        <w:rPr>
          <w:shd w:val="clear" w:color="auto" w:fill="FFFFFF"/>
        </w:rPr>
        <w:t>Zdeněk Vlk</w:t>
      </w:r>
      <w:r w:rsidRPr="00BD75E3">
        <w:rPr>
          <w:shd w:val="clear" w:color="auto" w:fill="FFFFFF"/>
        </w:rPr>
        <w:t xml:space="preserve"> a pan </w:t>
      </w:r>
      <w:r w:rsidR="007611FA">
        <w:rPr>
          <w:shd w:val="clear" w:color="auto" w:fill="FFFFFF"/>
        </w:rPr>
        <w:t>Petr Štěpán</w:t>
      </w:r>
      <w:r w:rsidRPr="00BD75E3">
        <w:rPr>
          <w:shd w:val="clear" w:color="auto" w:fill="FFFFFF"/>
        </w:rPr>
        <w:t>.</w:t>
      </w:r>
      <w:r w:rsidRPr="00BD75E3">
        <w:t xml:space="preserve"> Předsedající přítomné seznámil s programem zasedání a zeptal se zastupitelů, zda mají návrh na další doplnění nebo změnu programu. </w:t>
      </w:r>
    </w:p>
    <w:p w14:paraId="75EC0837" w14:textId="46B71078" w:rsidR="007D2A4C" w:rsidRPr="00BD75E3" w:rsidRDefault="007D2A4C" w:rsidP="007D2A4C">
      <w:pPr>
        <w:tabs>
          <w:tab w:val="left" w:pos="756"/>
          <w:tab w:val="left" w:pos="1526"/>
        </w:tabs>
        <w:spacing w:after="0" w:line="240" w:lineRule="auto"/>
        <w:jc w:val="both"/>
      </w:pPr>
      <w:r>
        <w:t>Z přítomných zastupitelů nikdo žádn</w:t>
      </w:r>
      <w:r w:rsidR="00D73818">
        <w:t>é doplnění nebo</w:t>
      </w:r>
      <w:r>
        <w:t xml:space="preserve"> změnu nenavrhl.</w:t>
      </w:r>
    </w:p>
    <w:p w14:paraId="37E54813" w14:textId="77777777" w:rsidR="00E13709" w:rsidRPr="00BD75E3" w:rsidRDefault="00E13709">
      <w:pPr>
        <w:tabs>
          <w:tab w:val="left" w:pos="756"/>
          <w:tab w:val="left" w:pos="1526"/>
        </w:tabs>
        <w:spacing w:after="0" w:line="240" w:lineRule="auto"/>
        <w:jc w:val="both"/>
      </w:pPr>
    </w:p>
    <w:p w14:paraId="2C03FC51" w14:textId="531C1369" w:rsidR="0065701A" w:rsidRPr="00BD75E3" w:rsidRDefault="00D14D6E">
      <w:pPr>
        <w:tabs>
          <w:tab w:val="left" w:pos="756"/>
          <w:tab w:val="left" w:pos="1526"/>
        </w:tabs>
        <w:spacing w:after="0" w:line="240" w:lineRule="auto"/>
        <w:jc w:val="both"/>
      </w:pPr>
      <w:r w:rsidRPr="00BD75E3">
        <w:rPr>
          <w:b/>
          <w:bCs/>
          <w:i/>
          <w:u w:val="single"/>
        </w:rPr>
        <w:t>Návrh usnesení č. U-</w:t>
      </w:r>
      <w:r w:rsidR="00DB7F67">
        <w:rPr>
          <w:b/>
          <w:bCs/>
          <w:i/>
          <w:u w:val="single"/>
        </w:rPr>
        <w:t>2</w:t>
      </w:r>
      <w:r w:rsidR="007611FA">
        <w:rPr>
          <w:b/>
          <w:bCs/>
          <w:i/>
          <w:u w:val="single"/>
        </w:rPr>
        <w:t>1</w:t>
      </w:r>
      <w:r w:rsidRPr="00BD75E3">
        <w:rPr>
          <w:b/>
          <w:bCs/>
          <w:i/>
          <w:u w:val="single"/>
        </w:rPr>
        <w:t>/1/202</w:t>
      </w:r>
      <w:r w:rsidR="00235369">
        <w:rPr>
          <w:b/>
          <w:bCs/>
          <w:i/>
          <w:u w:val="single"/>
        </w:rPr>
        <w:t>5</w:t>
      </w:r>
    </w:p>
    <w:p w14:paraId="7C9AF1C1" w14:textId="77777777" w:rsidR="00E13709" w:rsidRDefault="00D14D6E" w:rsidP="00E13709">
      <w:pPr>
        <w:pStyle w:val="Zkladntext"/>
        <w:spacing w:after="0" w:line="240" w:lineRule="auto"/>
        <w:rPr>
          <w:b/>
          <w:bCs/>
        </w:rPr>
      </w:pPr>
      <w:r w:rsidRPr="00BD75E3">
        <w:t>Zastupitelstvo obce Kašava</w:t>
      </w:r>
      <w:r w:rsidRPr="00BD75E3">
        <w:rPr>
          <w:b/>
          <w:bCs/>
        </w:rPr>
        <w:t>:</w:t>
      </w:r>
    </w:p>
    <w:p w14:paraId="2BA3D5DC" w14:textId="4C0E94E3" w:rsidR="0065701A" w:rsidRPr="00BD75E3" w:rsidRDefault="00D14D6E" w:rsidP="00E13709">
      <w:pPr>
        <w:pStyle w:val="Zkladntext"/>
        <w:spacing w:after="0" w:line="240" w:lineRule="auto"/>
      </w:pPr>
      <w:r w:rsidRPr="00BD75E3">
        <w:t xml:space="preserve">a) </w:t>
      </w:r>
      <w:r w:rsidRPr="00BD75E3">
        <w:rPr>
          <w:b/>
          <w:bCs/>
        </w:rPr>
        <w:t>určuje</w:t>
      </w:r>
      <w:r w:rsidRPr="00BD75E3">
        <w:t xml:space="preserve"> ověřovatel</w:t>
      </w:r>
      <w:r w:rsidR="00176909">
        <w:t>e</w:t>
      </w:r>
      <w:r w:rsidRPr="00BD75E3">
        <w:t xml:space="preserve"> zápisu </w:t>
      </w:r>
      <w:r w:rsidRPr="00BD75E3">
        <w:rPr>
          <w:shd w:val="clear" w:color="auto" w:fill="FFFFFF"/>
        </w:rPr>
        <w:t xml:space="preserve">pana </w:t>
      </w:r>
      <w:r w:rsidR="00970610">
        <w:rPr>
          <w:shd w:val="clear" w:color="auto" w:fill="FFFFFF"/>
        </w:rPr>
        <w:t xml:space="preserve">Mgr. </w:t>
      </w:r>
      <w:r w:rsidR="00DB7F67">
        <w:rPr>
          <w:shd w:val="clear" w:color="auto" w:fill="FFFFFF"/>
        </w:rPr>
        <w:t xml:space="preserve">Zdeňka Vlka a pana </w:t>
      </w:r>
      <w:r w:rsidR="007611FA">
        <w:rPr>
          <w:shd w:val="clear" w:color="auto" w:fill="FFFFFF"/>
        </w:rPr>
        <w:t>Petra Štěpána</w:t>
      </w:r>
      <w:r w:rsidR="000B383C">
        <w:rPr>
          <w:shd w:val="clear" w:color="auto" w:fill="FFFFFF"/>
        </w:rPr>
        <w:t>,</w:t>
      </w:r>
    </w:p>
    <w:p w14:paraId="47503383" w14:textId="3BA33B07" w:rsidR="0065701A" w:rsidRPr="00BD75E3" w:rsidRDefault="00D14D6E">
      <w:pPr>
        <w:tabs>
          <w:tab w:val="left" w:pos="756"/>
          <w:tab w:val="left" w:pos="1526"/>
        </w:tabs>
        <w:spacing w:after="0" w:line="240" w:lineRule="auto"/>
        <w:jc w:val="both"/>
      </w:pPr>
      <w:r w:rsidRPr="00BD75E3">
        <w:t xml:space="preserve">b) </w:t>
      </w:r>
      <w:r w:rsidRPr="00BD75E3">
        <w:rPr>
          <w:b/>
        </w:rPr>
        <w:t>schvaluje</w:t>
      </w:r>
      <w:r w:rsidRPr="00BD75E3">
        <w:t xml:space="preserve"> přednesený program zasedání</w:t>
      </w:r>
      <w:r w:rsidR="00F556B8">
        <w:t>.</w:t>
      </w:r>
    </w:p>
    <w:p w14:paraId="7E1AB382" w14:textId="42E68B00" w:rsidR="0065701A" w:rsidRPr="00BD75E3" w:rsidRDefault="00D14D6E">
      <w:pPr>
        <w:shd w:val="clear" w:color="auto" w:fill="FFFFFF"/>
        <w:tabs>
          <w:tab w:val="left" w:pos="756"/>
          <w:tab w:val="left" w:pos="1526"/>
          <w:tab w:val="left" w:pos="3960"/>
          <w:tab w:val="left" w:pos="6480"/>
        </w:tabs>
        <w:spacing w:after="0" w:line="240" w:lineRule="auto"/>
        <w:jc w:val="both"/>
      </w:pPr>
      <w:r w:rsidRPr="00BD75E3">
        <w:rPr>
          <w:i/>
          <w:u w:val="single"/>
          <w:shd w:val="clear" w:color="auto" w:fill="FFFFFF"/>
        </w:rPr>
        <w:t>Hlasování</w:t>
      </w:r>
      <w:r w:rsidRPr="00BD75E3">
        <w:rPr>
          <w:i/>
          <w:shd w:val="clear" w:color="auto" w:fill="FFFFFF"/>
        </w:rPr>
        <w:t>:</w:t>
      </w:r>
      <w:r w:rsidRPr="00BD75E3">
        <w:rPr>
          <w:i/>
          <w:shd w:val="clear" w:color="auto" w:fill="FFFFFF"/>
        </w:rPr>
        <w:tab/>
        <w:t xml:space="preserve">PRO - </w:t>
      </w:r>
      <w:r w:rsidR="00B82D7B">
        <w:rPr>
          <w:i/>
          <w:shd w:val="clear" w:color="auto" w:fill="FFFFFF"/>
        </w:rPr>
        <w:t>9</w:t>
      </w:r>
      <w:r w:rsidRPr="00BD75E3">
        <w:rPr>
          <w:i/>
          <w:shd w:val="clear" w:color="auto" w:fill="FFFFFF"/>
        </w:rPr>
        <w:tab/>
        <w:t>PROTI - 0</w:t>
      </w:r>
      <w:r w:rsidRPr="00BD75E3">
        <w:rPr>
          <w:i/>
          <w:shd w:val="clear" w:color="auto" w:fill="FFFFFF"/>
        </w:rPr>
        <w:tab/>
        <w:t>ZDRŽELI SE – 0</w:t>
      </w:r>
    </w:p>
    <w:p w14:paraId="7FC18B40" w14:textId="77777777" w:rsidR="00AA7CF6" w:rsidRDefault="00AA7CF6">
      <w:pPr>
        <w:pStyle w:val="Zkladntext31"/>
        <w:tabs>
          <w:tab w:val="clear" w:pos="1080"/>
        </w:tabs>
        <w:rPr>
          <w:bCs w:val="0"/>
          <w:szCs w:val="24"/>
        </w:rPr>
      </w:pPr>
    </w:p>
    <w:p w14:paraId="2979580F" w14:textId="2667566A" w:rsidR="00841896" w:rsidRDefault="00D14D6E">
      <w:pPr>
        <w:pStyle w:val="Zkladntext31"/>
        <w:tabs>
          <w:tab w:val="clear" w:pos="1080"/>
        </w:tabs>
        <w:rPr>
          <w:bCs w:val="0"/>
          <w:szCs w:val="24"/>
        </w:rPr>
      </w:pPr>
      <w:r w:rsidRPr="00BD75E3">
        <w:rPr>
          <w:bCs w:val="0"/>
          <w:szCs w:val="24"/>
        </w:rPr>
        <w:t>Usnesení bylo schváleno.</w:t>
      </w:r>
    </w:p>
    <w:p w14:paraId="7381BDDF" w14:textId="77777777" w:rsidR="006241AC" w:rsidRDefault="006241AC">
      <w:pPr>
        <w:pStyle w:val="Zkladntext31"/>
        <w:tabs>
          <w:tab w:val="clear" w:pos="1080"/>
        </w:tabs>
        <w:rPr>
          <w:bCs w:val="0"/>
          <w:szCs w:val="24"/>
        </w:rPr>
      </w:pPr>
    </w:p>
    <w:p w14:paraId="77BA1659" w14:textId="5097CA45" w:rsidR="0065701A" w:rsidRDefault="00E94575" w:rsidP="003724D4">
      <w:pPr>
        <w:pStyle w:val="Nadpis2"/>
      </w:pPr>
      <w:r>
        <w:lastRenderedPageBreak/>
        <w:t>2</w:t>
      </w:r>
      <w:r w:rsidR="007611FA">
        <w:t>1</w:t>
      </w:r>
      <w:r w:rsidR="00235369">
        <w:t>.2</w:t>
      </w:r>
      <w:r w:rsidR="00D14D6E" w:rsidRPr="00BD75E3">
        <w:t xml:space="preserve"> Hospodaření obce</w:t>
      </w:r>
    </w:p>
    <w:p w14:paraId="32B43972" w14:textId="73E89EF9" w:rsidR="00AA7CF6" w:rsidRPr="00AA7CF6" w:rsidRDefault="00E94575" w:rsidP="00AA7CF6">
      <w:pPr>
        <w:pStyle w:val="Nadpis4"/>
      </w:pPr>
      <w:r>
        <w:t>2</w:t>
      </w:r>
      <w:r w:rsidR="007611FA">
        <w:t>1</w:t>
      </w:r>
      <w:r w:rsidR="00AA7CF6">
        <w:t>.</w:t>
      </w:r>
      <w:r w:rsidR="00235369">
        <w:t>2</w:t>
      </w:r>
      <w:r w:rsidR="00AA7CF6">
        <w:t>.1 Hospodaření obce</w:t>
      </w:r>
    </w:p>
    <w:p w14:paraId="38F8518A" w14:textId="7F607627" w:rsidR="0065701A" w:rsidRDefault="00AA7CF6">
      <w:pPr>
        <w:tabs>
          <w:tab w:val="left" w:pos="756"/>
        </w:tabs>
        <w:spacing w:after="0" w:line="240" w:lineRule="auto"/>
        <w:jc w:val="both"/>
      </w:pPr>
      <w:r>
        <w:t xml:space="preserve">Předsedající </w:t>
      </w:r>
      <w:r w:rsidR="00AA198B">
        <w:t xml:space="preserve">podrobně </w:t>
      </w:r>
      <w:r>
        <w:t>seznámil členy zastupitelstva o hospodaření obce</w:t>
      </w:r>
      <w:r w:rsidR="002111D4">
        <w:t>:</w:t>
      </w:r>
    </w:p>
    <w:p w14:paraId="0B74E420" w14:textId="77777777" w:rsidR="00AA7CF6" w:rsidRPr="00BD75E3" w:rsidRDefault="00AA7CF6">
      <w:pPr>
        <w:tabs>
          <w:tab w:val="left" w:pos="756"/>
        </w:tabs>
        <w:spacing w:after="0" w:line="240" w:lineRule="auto"/>
        <w:jc w:val="both"/>
      </w:pPr>
    </w:p>
    <w:p w14:paraId="30E0C747" w14:textId="5D598A24" w:rsidR="007611FA" w:rsidRPr="007611FA" w:rsidRDefault="007611FA" w:rsidP="007611FA">
      <w:pPr>
        <w:shd w:val="clear" w:color="auto" w:fill="FFFFFF"/>
        <w:tabs>
          <w:tab w:val="right" w:pos="2694"/>
          <w:tab w:val="right" w:pos="4962"/>
        </w:tabs>
        <w:autoSpaceDN/>
        <w:spacing w:after="0"/>
        <w:textAlignment w:val="auto"/>
        <w:rPr>
          <w:rFonts w:cs="Calibri"/>
          <w:bCs/>
          <w:iCs/>
        </w:rPr>
      </w:pPr>
      <w:r w:rsidRPr="007611FA">
        <w:rPr>
          <w:rFonts w:cs="Calibri"/>
          <w:bCs/>
          <w:iCs/>
        </w:rPr>
        <w:t>Pokladna             144.144,00, - Kč</w:t>
      </w:r>
      <w:r>
        <w:rPr>
          <w:rFonts w:cs="Calibri"/>
          <w:bCs/>
          <w:iCs/>
        </w:rPr>
        <w:tab/>
        <w:t xml:space="preserve"> </w:t>
      </w:r>
      <w:r w:rsidRPr="007611FA">
        <w:rPr>
          <w:rFonts w:cs="Calibri"/>
          <w:bCs/>
          <w:iCs/>
        </w:rPr>
        <w:t xml:space="preserve">(zůstatek ke dni: 31. 10. 2025)         </w:t>
      </w:r>
    </w:p>
    <w:p w14:paraId="3A49AE55" w14:textId="77777777" w:rsidR="007611FA" w:rsidRPr="007611FA" w:rsidRDefault="007611FA" w:rsidP="007611FA">
      <w:pPr>
        <w:shd w:val="clear" w:color="auto" w:fill="FFFFFF"/>
        <w:tabs>
          <w:tab w:val="right" w:pos="2694"/>
          <w:tab w:val="right" w:pos="4962"/>
        </w:tabs>
        <w:autoSpaceDN/>
        <w:spacing w:after="0"/>
        <w:textAlignment w:val="auto"/>
        <w:rPr>
          <w:rFonts w:cs="Calibri"/>
          <w:bCs/>
          <w:iCs/>
        </w:rPr>
      </w:pPr>
      <w:r w:rsidRPr="007611FA">
        <w:rPr>
          <w:rFonts w:cs="Calibri"/>
          <w:bCs/>
          <w:iCs/>
        </w:rPr>
        <w:t xml:space="preserve">Běžné účty ke dni: 31. 10. 2025                        </w:t>
      </w:r>
    </w:p>
    <w:p w14:paraId="37B1CDEB" w14:textId="3CA42D37" w:rsidR="007611FA" w:rsidRPr="007611FA" w:rsidRDefault="007611FA" w:rsidP="007611FA">
      <w:pPr>
        <w:shd w:val="clear" w:color="auto" w:fill="FFFFFF"/>
        <w:tabs>
          <w:tab w:val="right" w:pos="2694"/>
          <w:tab w:val="right" w:pos="4962"/>
        </w:tabs>
        <w:autoSpaceDN/>
        <w:spacing w:after="0"/>
        <w:textAlignment w:val="auto"/>
        <w:rPr>
          <w:rFonts w:cs="Calibri"/>
          <w:bCs/>
          <w:iCs/>
        </w:rPr>
      </w:pPr>
      <w:r w:rsidRPr="007611FA">
        <w:rPr>
          <w:rFonts w:cs="Calibri"/>
          <w:bCs/>
          <w:iCs/>
        </w:rPr>
        <w:t>KB, a.s. ve výši</w:t>
      </w:r>
      <w:r>
        <w:rPr>
          <w:rFonts w:cs="Calibri"/>
          <w:bCs/>
          <w:iCs/>
        </w:rPr>
        <w:tab/>
      </w:r>
      <w:r>
        <w:rPr>
          <w:rFonts w:cs="Calibri"/>
          <w:bCs/>
          <w:iCs/>
        </w:rPr>
        <w:tab/>
      </w:r>
      <w:r w:rsidRPr="007611FA">
        <w:rPr>
          <w:rFonts w:cs="Calibri"/>
          <w:bCs/>
          <w:iCs/>
        </w:rPr>
        <w:t>14.928.762,06 Kč</w:t>
      </w:r>
    </w:p>
    <w:p w14:paraId="3B357E72" w14:textId="311E91DF" w:rsidR="007611FA" w:rsidRPr="007611FA" w:rsidRDefault="007611FA" w:rsidP="007611FA">
      <w:pPr>
        <w:shd w:val="clear" w:color="auto" w:fill="FFFFFF"/>
        <w:tabs>
          <w:tab w:val="right" w:pos="2694"/>
          <w:tab w:val="right" w:pos="4962"/>
        </w:tabs>
        <w:autoSpaceDN/>
        <w:spacing w:after="0"/>
        <w:textAlignment w:val="auto"/>
        <w:rPr>
          <w:rFonts w:cs="Calibri"/>
          <w:bCs/>
          <w:iCs/>
        </w:rPr>
      </w:pPr>
      <w:r w:rsidRPr="007611FA">
        <w:rPr>
          <w:rFonts w:cs="Calibri"/>
          <w:bCs/>
          <w:iCs/>
        </w:rPr>
        <w:t>ČNB ve výši</w:t>
      </w:r>
      <w:r>
        <w:rPr>
          <w:rFonts w:cs="Calibri"/>
          <w:bCs/>
          <w:iCs/>
        </w:rPr>
        <w:tab/>
      </w:r>
      <w:r>
        <w:rPr>
          <w:rFonts w:cs="Calibri"/>
          <w:bCs/>
          <w:iCs/>
        </w:rPr>
        <w:tab/>
      </w:r>
      <w:r w:rsidRPr="007611FA">
        <w:rPr>
          <w:rFonts w:cs="Calibri"/>
          <w:bCs/>
          <w:iCs/>
        </w:rPr>
        <w:t>470.722,27 Kč</w:t>
      </w:r>
    </w:p>
    <w:p w14:paraId="0E40BF99" w14:textId="234F8FDC" w:rsidR="007611FA" w:rsidRPr="007611FA" w:rsidRDefault="007611FA" w:rsidP="007611FA">
      <w:pPr>
        <w:shd w:val="clear" w:color="auto" w:fill="FFFFFF"/>
        <w:tabs>
          <w:tab w:val="right" w:pos="2694"/>
          <w:tab w:val="right" w:pos="4962"/>
        </w:tabs>
        <w:autoSpaceDN/>
        <w:spacing w:after="0"/>
        <w:textAlignment w:val="auto"/>
        <w:rPr>
          <w:rFonts w:cs="Calibri"/>
          <w:bCs/>
          <w:iCs/>
        </w:rPr>
      </w:pPr>
      <w:r w:rsidRPr="007611FA">
        <w:rPr>
          <w:rFonts w:cs="Calibri"/>
          <w:bCs/>
          <w:iCs/>
        </w:rPr>
        <w:t>ČSOB, a.s. ve výši</w:t>
      </w:r>
      <w:r>
        <w:rPr>
          <w:rFonts w:cs="Calibri"/>
          <w:bCs/>
          <w:iCs/>
        </w:rPr>
        <w:tab/>
      </w:r>
      <w:r>
        <w:rPr>
          <w:rFonts w:cs="Calibri"/>
          <w:bCs/>
          <w:iCs/>
        </w:rPr>
        <w:tab/>
      </w:r>
      <w:r w:rsidRPr="007611FA">
        <w:rPr>
          <w:rFonts w:cs="Calibri"/>
          <w:bCs/>
          <w:iCs/>
        </w:rPr>
        <w:t>57.804,40 Kč</w:t>
      </w:r>
    </w:p>
    <w:p w14:paraId="6502FE70" w14:textId="52382F67" w:rsidR="007611FA" w:rsidRPr="007611FA" w:rsidRDefault="007611FA" w:rsidP="007611FA">
      <w:pPr>
        <w:shd w:val="clear" w:color="auto" w:fill="FFFFFF"/>
        <w:tabs>
          <w:tab w:val="right" w:pos="2694"/>
          <w:tab w:val="right" w:pos="4962"/>
        </w:tabs>
        <w:autoSpaceDN/>
        <w:spacing w:after="0"/>
        <w:textAlignment w:val="auto"/>
        <w:rPr>
          <w:rFonts w:cs="Calibri"/>
          <w:bCs/>
          <w:iCs/>
        </w:rPr>
      </w:pPr>
      <w:r w:rsidRPr="007611FA">
        <w:rPr>
          <w:rFonts w:cs="Calibri"/>
          <w:bCs/>
          <w:iCs/>
        </w:rPr>
        <w:t>Spořící účet ve výši</w:t>
      </w:r>
      <w:r>
        <w:rPr>
          <w:rFonts w:cs="Calibri"/>
          <w:bCs/>
          <w:iCs/>
        </w:rPr>
        <w:tab/>
      </w:r>
      <w:r>
        <w:rPr>
          <w:rFonts w:cs="Calibri"/>
          <w:bCs/>
          <w:iCs/>
        </w:rPr>
        <w:tab/>
      </w:r>
      <w:r w:rsidRPr="007611FA">
        <w:rPr>
          <w:rFonts w:cs="Calibri"/>
          <w:bCs/>
          <w:iCs/>
        </w:rPr>
        <w:t>5.005.961,55 Kč</w:t>
      </w:r>
    </w:p>
    <w:p w14:paraId="3EE7EED2" w14:textId="2FE24BB2" w:rsidR="007611FA" w:rsidRPr="007611FA" w:rsidRDefault="007611FA" w:rsidP="007611FA">
      <w:pPr>
        <w:shd w:val="clear" w:color="auto" w:fill="FFFFFF"/>
        <w:tabs>
          <w:tab w:val="right" w:pos="2694"/>
          <w:tab w:val="right" w:pos="4962"/>
        </w:tabs>
        <w:autoSpaceDN/>
        <w:spacing w:after="0"/>
        <w:textAlignment w:val="auto"/>
        <w:rPr>
          <w:rFonts w:cs="Calibri"/>
          <w:bCs/>
          <w:iCs/>
        </w:rPr>
      </w:pPr>
      <w:r w:rsidRPr="007611FA">
        <w:rPr>
          <w:rFonts w:cs="Calibri"/>
          <w:bCs/>
          <w:iCs/>
        </w:rPr>
        <w:t>Úvěr (Regina) ve výši</w:t>
      </w:r>
      <w:r>
        <w:rPr>
          <w:rFonts w:cs="Calibri"/>
          <w:bCs/>
          <w:iCs/>
        </w:rPr>
        <w:tab/>
      </w:r>
      <w:r>
        <w:rPr>
          <w:rFonts w:cs="Calibri"/>
          <w:bCs/>
          <w:iCs/>
        </w:rPr>
        <w:tab/>
      </w:r>
      <w:r w:rsidRPr="007611FA">
        <w:rPr>
          <w:rFonts w:cs="Calibri"/>
          <w:bCs/>
          <w:iCs/>
        </w:rPr>
        <w:t>4.674.000,00 Kč</w:t>
      </w:r>
    </w:p>
    <w:p w14:paraId="62C1C9DA" w14:textId="0A10A4B3" w:rsidR="007611FA" w:rsidRPr="007611FA" w:rsidRDefault="007611FA" w:rsidP="007611FA">
      <w:pPr>
        <w:shd w:val="clear" w:color="auto" w:fill="FFFFFF"/>
        <w:tabs>
          <w:tab w:val="right" w:pos="2694"/>
          <w:tab w:val="right" w:pos="4962"/>
        </w:tabs>
        <w:autoSpaceDN/>
        <w:spacing w:after="0"/>
        <w:textAlignment w:val="auto"/>
        <w:rPr>
          <w:rFonts w:cs="Calibri"/>
          <w:bCs/>
          <w:iCs/>
        </w:rPr>
      </w:pPr>
      <w:r w:rsidRPr="007611FA">
        <w:rPr>
          <w:rFonts w:cs="Calibri"/>
          <w:bCs/>
          <w:iCs/>
        </w:rPr>
        <w:t>Úvěr (</w:t>
      </w:r>
      <w:proofErr w:type="spellStart"/>
      <w:r w:rsidRPr="007611FA">
        <w:rPr>
          <w:rFonts w:cs="Calibri"/>
          <w:bCs/>
          <w:iCs/>
        </w:rPr>
        <w:t>Učitelák</w:t>
      </w:r>
      <w:proofErr w:type="spellEnd"/>
      <w:r w:rsidRPr="007611FA">
        <w:rPr>
          <w:rFonts w:cs="Calibri"/>
          <w:bCs/>
          <w:iCs/>
        </w:rPr>
        <w:t>) ve výši</w:t>
      </w:r>
      <w:r>
        <w:rPr>
          <w:rFonts w:cs="Calibri"/>
          <w:bCs/>
          <w:iCs/>
        </w:rPr>
        <w:tab/>
      </w:r>
      <w:r>
        <w:rPr>
          <w:rFonts w:cs="Calibri"/>
          <w:bCs/>
          <w:iCs/>
        </w:rPr>
        <w:tab/>
      </w:r>
      <w:r w:rsidRPr="007611FA">
        <w:rPr>
          <w:rFonts w:cs="Calibri"/>
          <w:bCs/>
          <w:iCs/>
        </w:rPr>
        <w:t>3.249.815,56 Kč</w:t>
      </w:r>
    </w:p>
    <w:p w14:paraId="3F6988B0" w14:textId="1D47E37A" w:rsidR="007611FA" w:rsidRPr="007611FA" w:rsidRDefault="007611FA" w:rsidP="007611FA">
      <w:pPr>
        <w:shd w:val="clear" w:color="auto" w:fill="FFFFFF"/>
        <w:tabs>
          <w:tab w:val="right" w:pos="2694"/>
          <w:tab w:val="right" w:pos="4962"/>
        </w:tabs>
        <w:autoSpaceDN/>
        <w:spacing w:after="0"/>
        <w:textAlignment w:val="auto"/>
        <w:rPr>
          <w:rFonts w:cs="Calibri"/>
          <w:bCs/>
          <w:iCs/>
        </w:rPr>
      </w:pPr>
      <w:r w:rsidRPr="007611FA">
        <w:rPr>
          <w:rFonts w:cs="Calibri"/>
          <w:bCs/>
          <w:iCs/>
        </w:rPr>
        <w:t>Úvěr (Revitalizace) ve výš</w:t>
      </w:r>
      <w:r>
        <w:rPr>
          <w:rFonts w:cs="Calibri"/>
          <w:bCs/>
          <w:iCs/>
        </w:rPr>
        <w:t>i</w:t>
      </w:r>
      <w:r>
        <w:rPr>
          <w:rFonts w:cs="Calibri"/>
          <w:bCs/>
          <w:iCs/>
        </w:rPr>
        <w:tab/>
      </w:r>
      <w:r>
        <w:rPr>
          <w:rFonts w:cs="Calibri"/>
          <w:bCs/>
          <w:iCs/>
        </w:rPr>
        <w:tab/>
      </w:r>
      <w:r w:rsidRPr="007611FA">
        <w:rPr>
          <w:rFonts w:cs="Calibri"/>
          <w:bCs/>
          <w:iCs/>
        </w:rPr>
        <w:t>3.227.282,00 Kč</w:t>
      </w:r>
    </w:p>
    <w:p w14:paraId="4EAD8F45" w14:textId="2D5FEC1F" w:rsidR="007611FA" w:rsidRPr="007611FA" w:rsidRDefault="007611FA" w:rsidP="007611FA">
      <w:pPr>
        <w:shd w:val="clear" w:color="auto" w:fill="FFFFFF"/>
        <w:tabs>
          <w:tab w:val="right" w:pos="2694"/>
          <w:tab w:val="right" w:pos="4962"/>
        </w:tabs>
        <w:autoSpaceDN/>
        <w:spacing w:after="0"/>
        <w:textAlignment w:val="auto"/>
        <w:rPr>
          <w:rFonts w:cs="Calibri"/>
          <w:bCs/>
          <w:iCs/>
        </w:rPr>
      </w:pPr>
      <w:r w:rsidRPr="007611FA">
        <w:rPr>
          <w:rFonts w:cs="Calibri"/>
          <w:bCs/>
          <w:iCs/>
        </w:rPr>
        <w:t>Příjmy k</w:t>
      </w:r>
      <w:r>
        <w:rPr>
          <w:rFonts w:cs="Calibri"/>
          <w:bCs/>
          <w:iCs/>
        </w:rPr>
        <w:tab/>
      </w:r>
      <w:r>
        <w:rPr>
          <w:rFonts w:cs="Calibri"/>
          <w:bCs/>
          <w:iCs/>
        </w:rPr>
        <w:tab/>
      </w:r>
      <w:r w:rsidRPr="007611FA">
        <w:rPr>
          <w:rFonts w:cs="Calibri"/>
          <w:bCs/>
          <w:iCs/>
        </w:rPr>
        <w:t>31. 10. 2025        ve výš</w:t>
      </w:r>
      <w:r>
        <w:rPr>
          <w:rFonts w:cs="Calibri"/>
          <w:bCs/>
          <w:iCs/>
        </w:rPr>
        <w:t>i</w:t>
      </w:r>
      <w:r>
        <w:rPr>
          <w:rFonts w:cs="Calibri"/>
          <w:bCs/>
          <w:iCs/>
        </w:rPr>
        <w:tab/>
      </w:r>
      <w:r w:rsidRPr="007611FA">
        <w:rPr>
          <w:rFonts w:cs="Calibri"/>
          <w:bCs/>
          <w:iCs/>
        </w:rPr>
        <w:t>25.963.778,69 Kč</w:t>
      </w:r>
    </w:p>
    <w:p w14:paraId="735E20E8" w14:textId="53F21A6E" w:rsidR="007611FA" w:rsidRPr="007611FA" w:rsidRDefault="007611FA" w:rsidP="007611FA">
      <w:pPr>
        <w:shd w:val="clear" w:color="auto" w:fill="FFFFFF"/>
        <w:tabs>
          <w:tab w:val="right" w:pos="2694"/>
          <w:tab w:val="right" w:pos="4962"/>
        </w:tabs>
        <w:autoSpaceDN/>
        <w:spacing w:after="0"/>
        <w:textAlignment w:val="auto"/>
        <w:rPr>
          <w:rFonts w:cs="Calibri"/>
          <w:bCs/>
          <w:iCs/>
        </w:rPr>
      </w:pPr>
      <w:r w:rsidRPr="007611FA">
        <w:rPr>
          <w:rFonts w:cs="Calibri"/>
          <w:bCs/>
          <w:iCs/>
        </w:rPr>
        <w:t>Výdaje k</w:t>
      </w:r>
      <w:r>
        <w:rPr>
          <w:rFonts w:cs="Calibri"/>
          <w:bCs/>
          <w:iCs/>
        </w:rPr>
        <w:tab/>
      </w:r>
      <w:r>
        <w:rPr>
          <w:rFonts w:cs="Calibri"/>
          <w:bCs/>
          <w:iCs/>
        </w:rPr>
        <w:tab/>
      </w:r>
      <w:r w:rsidRPr="007611FA">
        <w:rPr>
          <w:rFonts w:cs="Calibri"/>
          <w:bCs/>
          <w:iCs/>
        </w:rPr>
        <w:t>3</w:t>
      </w:r>
      <w:r>
        <w:rPr>
          <w:rFonts w:cs="Calibri"/>
          <w:bCs/>
          <w:iCs/>
        </w:rPr>
        <w:t>1. 10</w:t>
      </w:r>
      <w:r w:rsidRPr="007611FA">
        <w:rPr>
          <w:rFonts w:cs="Calibri"/>
          <w:bCs/>
          <w:iCs/>
        </w:rPr>
        <w:t>. 2025        ve výši</w:t>
      </w:r>
      <w:r>
        <w:rPr>
          <w:rFonts w:cs="Calibri"/>
          <w:bCs/>
          <w:iCs/>
        </w:rPr>
        <w:tab/>
      </w:r>
      <w:r w:rsidRPr="007611FA">
        <w:rPr>
          <w:rFonts w:cs="Calibri"/>
          <w:bCs/>
          <w:iCs/>
        </w:rPr>
        <w:t>19.689.286,02 Kč</w:t>
      </w:r>
    </w:p>
    <w:p w14:paraId="7D21521F" w14:textId="3B28DCB1" w:rsidR="007611FA" w:rsidRPr="007611FA" w:rsidRDefault="007611FA" w:rsidP="007611FA">
      <w:pPr>
        <w:shd w:val="clear" w:color="auto" w:fill="FFFFFF"/>
        <w:tabs>
          <w:tab w:val="right" w:pos="2694"/>
          <w:tab w:val="right" w:pos="4962"/>
        </w:tabs>
        <w:autoSpaceDN/>
        <w:spacing w:after="0"/>
        <w:textAlignment w:val="auto"/>
        <w:rPr>
          <w:rFonts w:cs="Calibri"/>
          <w:bCs/>
          <w:iCs/>
        </w:rPr>
      </w:pPr>
      <w:r w:rsidRPr="007611FA">
        <w:rPr>
          <w:rFonts w:cs="Calibri"/>
          <w:bCs/>
          <w:iCs/>
        </w:rPr>
        <w:t>Neuhrazené přijaté faktury k       31. 10. 2025       ve výši</w:t>
      </w:r>
      <w:r>
        <w:rPr>
          <w:rFonts w:cs="Calibri"/>
          <w:bCs/>
          <w:iCs/>
        </w:rPr>
        <w:tab/>
      </w:r>
      <w:r>
        <w:rPr>
          <w:rFonts w:cs="Calibri"/>
          <w:bCs/>
          <w:iCs/>
        </w:rPr>
        <w:tab/>
      </w:r>
      <w:r w:rsidRPr="007611FA">
        <w:rPr>
          <w:rFonts w:cs="Calibri"/>
          <w:bCs/>
          <w:iCs/>
        </w:rPr>
        <w:t>41.987,30 Kč</w:t>
      </w:r>
    </w:p>
    <w:p w14:paraId="46B4E19D" w14:textId="315F28B0" w:rsidR="004D290A" w:rsidRDefault="007611FA" w:rsidP="007611FA">
      <w:pPr>
        <w:shd w:val="clear" w:color="auto" w:fill="FFFFFF"/>
        <w:tabs>
          <w:tab w:val="right" w:pos="2694"/>
          <w:tab w:val="right" w:pos="4962"/>
        </w:tabs>
        <w:autoSpaceDN/>
        <w:spacing w:after="0"/>
        <w:textAlignment w:val="auto"/>
        <w:rPr>
          <w:rFonts w:cs="Calibri"/>
          <w:bCs/>
          <w:iCs/>
        </w:rPr>
      </w:pPr>
      <w:r w:rsidRPr="007611FA">
        <w:rPr>
          <w:rFonts w:cs="Calibri"/>
          <w:bCs/>
          <w:iCs/>
        </w:rPr>
        <w:t>Neuhrazené vydané faktury k      31. 10. 2025       ve výš</w:t>
      </w:r>
      <w:r>
        <w:rPr>
          <w:rFonts w:cs="Calibri"/>
          <w:bCs/>
          <w:iCs/>
        </w:rPr>
        <w:t>i</w:t>
      </w:r>
      <w:r>
        <w:rPr>
          <w:rFonts w:cs="Calibri"/>
          <w:bCs/>
          <w:iCs/>
        </w:rPr>
        <w:tab/>
      </w:r>
      <w:r>
        <w:rPr>
          <w:rFonts w:cs="Calibri"/>
          <w:bCs/>
          <w:iCs/>
        </w:rPr>
        <w:tab/>
      </w:r>
      <w:r w:rsidRPr="007611FA">
        <w:rPr>
          <w:rFonts w:cs="Calibri"/>
          <w:bCs/>
          <w:iCs/>
        </w:rPr>
        <w:t>130.334,65 Kč</w:t>
      </w:r>
    </w:p>
    <w:p w14:paraId="58833037" w14:textId="77777777" w:rsidR="007611FA" w:rsidRPr="00BD7FA8" w:rsidRDefault="007611FA" w:rsidP="007611FA">
      <w:pPr>
        <w:shd w:val="clear" w:color="auto" w:fill="FFFFFF"/>
        <w:tabs>
          <w:tab w:val="right" w:pos="2694"/>
          <w:tab w:val="right" w:pos="4962"/>
        </w:tabs>
        <w:autoSpaceDN/>
        <w:spacing w:after="0"/>
        <w:textAlignment w:val="auto"/>
        <w:rPr>
          <w:bCs/>
          <w:iCs/>
        </w:rPr>
      </w:pPr>
    </w:p>
    <w:p w14:paraId="51BDBEAE" w14:textId="6087D46D" w:rsidR="000B383C" w:rsidRPr="000B383C" w:rsidRDefault="000B383C" w:rsidP="000B383C">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sidR="004D290A">
        <w:rPr>
          <w:b/>
          <w:bCs/>
          <w:i/>
          <w:iCs/>
          <w:color w:val="000000"/>
          <w:u w:val="single"/>
        </w:rPr>
        <w:t>2</w:t>
      </w:r>
      <w:r w:rsidR="007611FA">
        <w:rPr>
          <w:b/>
          <w:bCs/>
          <w:i/>
          <w:iCs/>
          <w:color w:val="000000"/>
          <w:u w:val="single"/>
        </w:rPr>
        <w:t>1</w:t>
      </w:r>
      <w:r w:rsidRPr="000B383C">
        <w:rPr>
          <w:b/>
          <w:bCs/>
          <w:i/>
          <w:iCs/>
          <w:color w:val="000000"/>
          <w:u w:val="single"/>
        </w:rPr>
        <w:t>/</w:t>
      </w:r>
      <w:r w:rsidR="00235369">
        <w:rPr>
          <w:b/>
          <w:bCs/>
          <w:i/>
          <w:iCs/>
          <w:color w:val="000000"/>
          <w:u w:val="single"/>
        </w:rPr>
        <w:t>2</w:t>
      </w:r>
      <w:r w:rsidRPr="000B383C">
        <w:rPr>
          <w:b/>
          <w:bCs/>
          <w:i/>
          <w:iCs/>
          <w:color w:val="000000"/>
          <w:u w:val="single"/>
        </w:rPr>
        <w:t>/202</w:t>
      </w:r>
      <w:r w:rsidR="00235369">
        <w:rPr>
          <w:b/>
          <w:bCs/>
          <w:i/>
          <w:iCs/>
          <w:color w:val="000000"/>
          <w:u w:val="single"/>
        </w:rPr>
        <w:t>5</w:t>
      </w:r>
    </w:p>
    <w:p w14:paraId="7749027B" w14:textId="4B683629" w:rsidR="000B383C" w:rsidRPr="000B383C" w:rsidRDefault="000B383C" w:rsidP="000B383C">
      <w:pPr>
        <w:autoSpaceDN/>
        <w:spacing w:after="0" w:line="240" w:lineRule="auto"/>
        <w:textAlignment w:val="auto"/>
        <w:rPr>
          <w:bCs/>
          <w:iCs/>
        </w:rPr>
      </w:pPr>
      <w:r w:rsidRPr="000B383C">
        <w:rPr>
          <w:bCs/>
          <w:iCs/>
        </w:rPr>
        <w:t xml:space="preserve">Zastupitelstvo obce Kašava </w:t>
      </w:r>
      <w:r w:rsidRPr="000B383C">
        <w:rPr>
          <w:b/>
          <w:bCs/>
          <w:iCs/>
        </w:rPr>
        <w:t xml:space="preserve">bere na vědomí </w:t>
      </w:r>
      <w:r w:rsidRPr="000B383C">
        <w:rPr>
          <w:bCs/>
          <w:iCs/>
        </w:rPr>
        <w:t>zprávu o</w:t>
      </w:r>
      <w:r w:rsidRPr="000B383C">
        <w:rPr>
          <w:b/>
          <w:bCs/>
          <w:iCs/>
        </w:rPr>
        <w:t xml:space="preserve"> </w:t>
      </w:r>
      <w:r w:rsidRPr="000B383C">
        <w:rPr>
          <w:bCs/>
          <w:iCs/>
        </w:rPr>
        <w:t>hospodaření obce</w:t>
      </w:r>
      <w:r w:rsidR="00AA7CF6">
        <w:rPr>
          <w:bCs/>
          <w:iCs/>
        </w:rPr>
        <w:t>.</w:t>
      </w:r>
    </w:p>
    <w:p w14:paraId="2DE8308F" w14:textId="6D8510C2" w:rsidR="000B383C" w:rsidRDefault="000B383C" w:rsidP="000B383C">
      <w:pPr>
        <w:autoSpaceDN/>
        <w:spacing w:after="0" w:line="240" w:lineRule="auto"/>
        <w:textAlignment w:val="auto"/>
        <w:rPr>
          <w:bCs/>
          <w:i/>
        </w:rPr>
      </w:pPr>
      <w:r w:rsidRPr="008D1692">
        <w:rPr>
          <w:i/>
          <w:u w:val="single"/>
          <w:shd w:val="clear" w:color="auto" w:fill="FFFFFF"/>
        </w:rPr>
        <w:t>Hlasování:</w:t>
      </w:r>
      <w:r w:rsidRPr="000B383C">
        <w:rPr>
          <w:bCs/>
          <w:iCs/>
        </w:rPr>
        <w:tab/>
      </w:r>
      <w:r w:rsidRPr="000B383C">
        <w:rPr>
          <w:bCs/>
          <w:i/>
        </w:rPr>
        <w:t xml:space="preserve">PRO – </w:t>
      </w:r>
      <w:r w:rsidR="007611FA">
        <w:rPr>
          <w:bCs/>
          <w:i/>
        </w:rPr>
        <w:t>9</w:t>
      </w:r>
      <w:r w:rsidR="007C7271">
        <w:rPr>
          <w:bCs/>
          <w:i/>
        </w:rPr>
        <w:tab/>
      </w:r>
      <w:r w:rsidR="007611FA">
        <w:rPr>
          <w:bCs/>
          <w:i/>
        </w:rPr>
        <w:tab/>
      </w:r>
      <w:r w:rsidR="007611FA">
        <w:rPr>
          <w:bCs/>
          <w:i/>
        </w:rPr>
        <w:tab/>
      </w:r>
      <w:r w:rsidRPr="000B383C">
        <w:rPr>
          <w:bCs/>
          <w:i/>
        </w:rPr>
        <w:t>PROTI – 0</w:t>
      </w:r>
      <w:r w:rsidRPr="000B383C">
        <w:rPr>
          <w:bCs/>
          <w:i/>
        </w:rPr>
        <w:tab/>
      </w:r>
      <w:r w:rsidR="007C7271">
        <w:rPr>
          <w:bCs/>
          <w:i/>
        </w:rPr>
        <w:tab/>
      </w:r>
      <w:r w:rsidRPr="000B383C">
        <w:rPr>
          <w:bCs/>
          <w:i/>
        </w:rPr>
        <w:t>ZDRŽELI SE – 0</w:t>
      </w:r>
    </w:p>
    <w:p w14:paraId="6BFE70A2" w14:textId="77777777" w:rsidR="000B383C" w:rsidRPr="000B383C" w:rsidRDefault="000B383C" w:rsidP="000B383C">
      <w:pPr>
        <w:autoSpaceDN/>
        <w:spacing w:after="0" w:line="240" w:lineRule="auto"/>
        <w:textAlignment w:val="auto"/>
        <w:rPr>
          <w:bCs/>
          <w:iCs/>
        </w:rPr>
      </w:pPr>
    </w:p>
    <w:p w14:paraId="3F9BACA0" w14:textId="77777777" w:rsidR="000B383C" w:rsidRPr="000B383C" w:rsidRDefault="000B383C" w:rsidP="000B383C">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2C58EB6A" w14:textId="77777777" w:rsidR="009F44AA" w:rsidRDefault="009F44AA">
      <w:pPr>
        <w:spacing w:before="60" w:after="0" w:line="240" w:lineRule="auto"/>
        <w:jc w:val="both"/>
        <w:rPr>
          <w:rFonts w:eastAsia="Times New Roman" w:cs="Calibri"/>
          <w:b/>
          <w:bCs/>
          <w:color w:val="000000"/>
          <w:sz w:val="24"/>
          <w:szCs w:val="24"/>
          <w:shd w:val="clear" w:color="auto" w:fill="FFFF00"/>
          <w:lang w:eastAsia="cs-CZ"/>
        </w:rPr>
      </w:pPr>
    </w:p>
    <w:p w14:paraId="1C9A6CE3" w14:textId="020BAADC" w:rsidR="00047B6A" w:rsidRPr="00047B6A" w:rsidRDefault="004D290A" w:rsidP="00047B6A">
      <w:pPr>
        <w:pStyle w:val="Nadpis4"/>
      </w:pPr>
      <w:r>
        <w:t>2</w:t>
      </w:r>
      <w:r w:rsidR="007611FA">
        <w:t>1</w:t>
      </w:r>
      <w:r w:rsidR="00047B6A" w:rsidRPr="00047B6A">
        <w:t>.2.2 Rozpočtové opatření</w:t>
      </w:r>
      <w:r>
        <w:t xml:space="preserve"> č. </w:t>
      </w:r>
      <w:r w:rsidR="007611FA">
        <w:t>5</w:t>
      </w:r>
    </w:p>
    <w:p w14:paraId="37621371" w14:textId="6E4EF7FC" w:rsidR="00047B6A" w:rsidRDefault="00047B6A" w:rsidP="007611FA">
      <w:pPr>
        <w:autoSpaceDN/>
        <w:spacing w:after="0" w:line="240" w:lineRule="auto"/>
        <w:textAlignment w:val="auto"/>
        <w:rPr>
          <w:bCs/>
          <w:iCs/>
        </w:rPr>
      </w:pPr>
      <w:r w:rsidRPr="00047B6A">
        <w:rPr>
          <w:bCs/>
          <w:iCs/>
        </w:rPr>
        <w:t xml:space="preserve">Předsedající informoval o potřebě </w:t>
      </w:r>
      <w:r w:rsidR="003B7974">
        <w:rPr>
          <w:bCs/>
          <w:iCs/>
        </w:rPr>
        <w:t xml:space="preserve">schválení </w:t>
      </w:r>
      <w:r w:rsidRPr="00047B6A">
        <w:rPr>
          <w:bCs/>
          <w:iCs/>
        </w:rPr>
        <w:t>rozpočtového opatření</w:t>
      </w:r>
      <w:r w:rsidR="004D290A">
        <w:rPr>
          <w:bCs/>
          <w:iCs/>
        </w:rPr>
        <w:t xml:space="preserve"> č. </w:t>
      </w:r>
      <w:r w:rsidR="007611FA">
        <w:rPr>
          <w:bCs/>
          <w:iCs/>
        </w:rPr>
        <w:t>5</w:t>
      </w:r>
      <w:r w:rsidR="00A4398F">
        <w:rPr>
          <w:bCs/>
          <w:iCs/>
        </w:rPr>
        <w:t xml:space="preserve">, </w:t>
      </w:r>
      <w:r w:rsidR="007611FA" w:rsidRPr="007611FA">
        <w:rPr>
          <w:bCs/>
          <w:iCs/>
        </w:rPr>
        <w:t>kdy se výdaje a financování navyšují o 14</w:t>
      </w:r>
      <w:r w:rsidR="004C35CD">
        <w:rPr>
          <w:bCs/>
          <w:iCs/>
        </w:rPr>
        <w:t>7</w:t>
      </w:r>
      <w:r w:rsidR="007611FA" w:rsidRPr="007611FA">
        <w:rPr>
          <w:bCs/>
          <w:iCs/>
        </w:rPr>
        <w:t>.000, - Kč.</w:t>
      </w:r>
    </w:p>
    <w:p w14:paraId="66038794" w14:textId="77777777" w:rsidR="007611FA" w:rsidRDefault="007611FA" w:rsidP="007611FA">
      <w:pPr>
        <w:autoSpaceDN/>
        <w:spacing w:after="0" w:line="240" w:lineRule="auto"/>
        <w:textAlignment w:val="auto"/>
        <w:rPr>
          <w:rFonts w:eastAsia="Times New Roman" w:cs="Calibri"/>
          <w:b/>
          <w:bCs/>
          <w:color w:val="000000"/>
          <w:sz w:val="24"/>
          <w:szCs w:val="24"/>
          <w:shd w:val="clear" w:color="auto" w:fill="FFFF00"/>
          <w:lang w:eastAsia="cs-CZ"/>
        </w:rPr>
      </w:pPr>
    </w:p>
    <w:p w14:paraId="1A2384A1" w14:textId="4B18C60B" w:rsidR="00047B6A" w:rsidRPr="000B383C" w:rsidRDefault="00047B6A" w:rsidP="00047B6A">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sidR="004D290A">
        <w:rPr>
          <w:b/>
          <w:bCs/>
          <w:i/>
          <w:iCs/>
          <w:color w:val="000000"/>
          <w:u w:val="single"/>
        </w:rPr>
        <w:t>2</w:t>
      </w:r>
      <w:r w:rsidR="005032FA">
        <w:rPr>
          <w:b/>
          <w:bCs/>
          <w:i/>
          <w:iCs/>
          <w:color w:val="000000"/>
          <w:u w:val="single"/>
        </w:rPr>
        <w:t>1</w:t>
      </w:r>
      <w:r w:rsidRPr="000B383C">
        <w:rPr>
          <w:b/>
          <w:bCs/>
          <w:i/>
          <w:iCs/>
          <w:color w:val="000000"/>
          <w:u w:val="single"/>
        </w:rPr>
        <w:t>/</w:t>
      </w:r>
      <w:r>
        <w:rPr>
          <w:b/>
          <w:bCs/>
          <w:i/>
          <w:iCs/>
          <w:color w:val="000000"/>
          <w:u w:val="single"/>
        </w:rPr>
        <w:t>3</w:t>
      </w:r>
      <w:r w:rsidRPr="000B383C">
        <w:rPr>
          <w:b/>
          <w:bCs/>
          <w:i/>
          <w:iCs/>
          <w:color w:val="000000"/>
          <w:u w:val="single"/>
        </w:rPr>
        <w:t>/202</w:t>
      </w:r>
      <w:r>
        <w:rPr>
          <w:b/>
          <w:bCs/>
          <w:i/>
          <w:iCs/>
          <w:color w:val="000000"/>
          <w:u w:val="single"/>
        </w:rPr>
        <w:t>5</w:t>
      </w:r>
    </w:p>
    <w:p w14:paraId="7D54856D" w14:textId="5F20CDF5" w:rsidR="00047B6A" w:rsidRDefault="00047B6A" w:rsidP="00047B6A">
      <w:pPr>
        <w:autoSpaceDN/>
        <w:spacing w:after="0" w:line="240" w:lineRule="auto"/>
        <w:textAlignment w:val="auto"/>
        <w:rPr>
          <w:bCs/>
          <w:iCs/>
        </w:rPr>
      </w:pPr>
      <w:r w:rsidRPr="00047B6A">
        <w:rPr>
          <w:bCs/>
          <w:iCs/>
        </w:rPr>
        <w:t xml:space="preserve">Zastupitelstvo </w:t>
      </w:r>
      <w:r w:rsidR="008B610E">
        <w:rPr>
          <w:bCs/>
          <w:iCs/>
        </w:rPr>
        <w:t>o</w:t>
      </w:r>
      <w:r w:rsidRPr="00047B6A">
        <w:rPr>
          <w:bCs/>
          <w:iCs/>
        </w:rPr>
        <w:t xml:space="preserve">bce Kašava </w:t>
      </w:r>
      <w:r w:rsidRPr="009F44AA">
        <w:rPr>
          <w:b/>
          <w:iCs/>
        </w:rPr>
        <w:t>schvaluje</w:t>
      </w:r>
      <w:r w:rsidRPr="00047B6A">
        <w:rPr>
          <w:bCs/>
          <w:iCs/>
        </w:rPr>
        <w:t xml:space="preserve"> rozpočtové opatření</w:t>
      </w:r>
      <w:r w:rsidR="00BB07B5">
        <w:rPr>
          <w:bCs/>
          <w:iCs/>
        </w:rPr>
        <w:t xml:space="preserve"> č.</w:t>
      </w:r>
      <w:r w:rsidR="007611FA">
        <w:rPr>
          <w:bCs/>
          <w:iCs/>
        </w:rPr>
        <w:t>5</w:t>
      </w:r>
      <w:r w:rsidR="00BB07B5">
        <w:rPr>
          <w:bCs/>
          <w:iCs/>
        </w:rPr>
        <w:t>/2025</w:t>
      </w:r>
      <w:r w:rsidR="002A3014">
        <w:rPr>
          <w:bCs/>
          <w:iCs/>
        </w:rPr>
        <w:t>.</w:t>
      </w:r>
    </w:p>
    <w:p w14:paraId="2DC46C28" w14:textId="5DFA5CC5" w:rsidR="00047B6A" w:rsidRDefault="00047B6A" w:rsidP="00047B6A">
      <w:pPr>
        <w:autoSpaceDN/>
        <w:spacing w:after="0" w:line="240" w:lineRule="auto"/>
        <w:textAlignment w:val="auto"/>
        <w:rPr>
          <w:bCs/>
          <w:i/>
        </w:rPr>
      </w:pPr>
      <w:r w:rsidRPr="008D1692">
        <w:rPr>
          <w:i/>
          <w:u w:val="single"/>
          <w:shd w:val="clear" w:color="auto" w:fill="FFFFFF"/>
        </w:rPr>
        <w:t>Hlasování:</w:t>
      </w:r>
      <w:r w:rsidRPr="000B383C">
        <w:rPr>
          <w:bCs/>
          <w:iCs/>
        </w:rPr>
        <w:tab/>
      </w:r>
      <w:r w:rsidRPr="000B383C">
        <w:rPr>
          <w:bCs/>
          <w:i/>
        </w:rPr>
        <w:t xml:space="preserve">PRO – </w:t>
      </w:r>
      <w:r w:rsidR="008F4695">
        <w:rPr>
          <w:bCs/>
          <w:i/>
        </w:rPr>
        <w:t>9</w:t>
      </w:r>
      <w:r w:rsidR="00D951D6">
        <w:rPr>
          <w:bCs/>
          <w:i/>
        </w:rPr>
        <w:tab/>
      </w:r>
      <w:r w:rsidR="00BB07B5">
        <w:rPr>
          <w:bCs/>
          <w:i/>
        </w:rPr>
        <w:tab/>
      </w:r>
      <w:r w:rsidR="008F4695">
        <w:rPr>
          <w:bCs/>
          <w:i/>
        </w:rPr>
        <w:tab/>
      </w:r>
      <w:r w:rsidRPr="000B383C">
        <w:rPr>
          <w:bCs/>
          <w:i/>
        </w:rPr>
        <w:t>PROTI – 0</w:t>
      </w:r>
      <w:r w:rsidRPr="000B383C">
        <w:rPr>
          <w:bCs/>
          <w:i/>
        </w:rPr>
        <w:tab/>
      </w:r>
      <w:r>
        <w:rPr>
          <w:bCs/>
          <w:i/>
        </w:rPr>
        <w:tab/>
      </w:r>
      <w:r w:rsidRPr="000B383C">
        <w:rPr>
          <w:bCs/>
          <w:i/>
        </w:rPr>
        <w:t xml:space="preserve">ZDRŽELI SE – </w:t>
      </w:r>
      <w:r w:rsidR="00C200BF">
        <w:rPr>
          <w:bCs/>
          <w:i/>
        </w:rPr>
        <w:t>0</w:t>
      </w:r>
    </w:p>
    <w:p w14:paraId="637604A2" w14:textId="77777777" w:rsidR="00047B6A" w:rsidRPr="000B383C" w:rsidRDefault="00047B6A" w:rsidP="00047B6A">
      <w:pPr>
        <w:autoSpaceDN/>
        <w:spacing w:after="0" w:line="240" w:lineRule="auto"/>
        <w:textAlignment w:val="auto"/>
        <w:rPr>
          <w:bCs/>
          <w:iCs/>
        </w:rPr>
      </w:pPr>
    </w:p>
    <w:p w14:paraId="419CAD58" w14:textId="77777777" w:rsidR="00047B6A" w:rsidRPr="000B383C" w:rsidRDefault="00047B6A" w:rsidP="00047B6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4469E806" w14:textId="77777777" w:rsidR="00214874" w:rsidRDefault="00214874" w:rsidP="00214874"/>
    <w:p w14:paraId="1BCF827A" w14:textId="45F0AAE4" w:rsidR="00AA0BD2" w:rsidRPr="00047B6A" w:rsidRDefault="00AA0BD2" w:rsidP="00AA0BD2">
      <w:pPr>
        <w:pStyle w:val="Nadpis4"/>
      </w:pPr>
      <w:r>
        <w:t>2</w:t>
      </w:r>
      <w:r w:rsidR="007611FA">
        <w:t>1.2.3 Střednědobý výhled rozpočtu obce Kašava na rok 2027–2029</w:t>
      </w:r>
    </w:p>
    <w:p w14:paraId="18DCFF05" w14:textId="2FB65D17" w:rsidR="00AA0BD2" w:rsidRDefault="00172409" w:rsidP="00AA0BD2">
      <w:pPr>
        <w:spacing w:before="60" w:after="0" w:line="240" w:lineRule="auto"/>
        <w:jc w:val="both"/>
        <w:rPr>
          <w:bCs/>
          <w:iCs/>
        </w:rPr>
      </w:pPr>
      <w:r>
        <w:rPr>
          <w:bCs/>
          <w:iCs/>
        </w:rPr>
        <w:t>Předsedající informoval o potřebě ze zákona na návrh střednědobého výhledu rozpočtu obce na 2 až 5 let. Stávající výhled končí na konci roku 2026 a z toho důvodu je potřeba udělat návrh střednědobého výhledu rozpočtu na roky 2027–2029.</w:t>
      </w:r>
    </w:p>
    <w:p w14:paraId="7716529A" w14:textId="77777777" w:rsidR="00AA0BD2" w:rsidRDefault="00AA0BD2" w:rsidP="00AA0BD2">
      <w:pPr>
        <w:spacing w:before="60" w:after="0" w:line="240" w:lineRule="auto"/>
        <w:jc w:val="both"/>
        <w:rPr>
          <w:rFonts w:eastAsia="Times New Roman" w:cs="Calibri"/>
          <w:b/>
          <w:bCs/>
          <w:color w:val="000000"/>
          <w:sz w:val="24"/>
          <w:szCs w:val="24"/>
          <w:shd w:val="clear" w:color="auto" w:fill="FFFF00"/>
          <w:lang w:eastAsia="cs-CZ"/>
        </w:rPr>
      </w:pPr>
    </w:p>
    <w:p w14:paraId="71302E1E" w14:textId="1225CE52" w:rsidR="00AA0BD2" w:rsidRPr="000B383C" w:rsidRDefault="00AA0BD2" w:rsidP="00AA0BD2">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w:t>
      </w:r>
      <w:r w:rsidR="005032FA">
        <w:rPr>
          <w:b/>
          <w:bCs/>
          <w:i/>
          <w:iCs/>
          <w:color w:val="000000"/>
          <w:u w:val="single"/>
        </w:rPr>
        <w:t>1</w:t>
      </w:r>
      <w:r w:rsidRPr="000B383C">
        <w:rPr>
          <w:b/>
          <w:bCs/>
          <w:i/>
          <w:iCs/>
          <w:color w:val="000000"/>
          <w:u w:val="single"/>
        </w:rPr>
        <w:t>/</w:t>
      </w:r>
      <w:r>
        <w:rPr>
          <w:b/>
          <w:bCs/>
          <w:i/>
          <w:iCs/>
          <w:color w:val="000000"/>
          <w:u w:val="single"/>
        </w:rPr>
        <w:t>4</w:t>
      </w:r>
      <w:r w:rsidRPr="000B383C">
        <w:rPr>
          <w:b/>
          <w:bCs/>
          <w:i/>
          <w:iCs/>
          <w:color w:val="000000"/>
          <w:u w:val="single"/>
        </w:rPr>
        <w:t>/202</w:t>
      </w:r>
      <w:r>
        <w:rPr>
          <w:b/>
          <w:bCs/>
          <w:i/>
          <w:iCs/>
          <w:color w:val="000000"/>
          <w:u w:val="single"/>
        </w:rPr>
        <w:t>5</w:t>
      </w:r>
    </w:p>
    <w:p w14:paraId="6E019AD6" w14:textId="35F37C24" w:rsidR="00AA0BD2" w:rsidRDefault="00AA0BD2" w:rsidP="00AA0BD2">
      <w:pPr>
        <w:spacing w:after="0"/>
      </w:pPr>
      <w:r w:rsidRPr="00DC751E">
        <w:t xml:space="preserve">Zastupitelstvo </w:t>
      </w:r>
      <w:r w:rsidR="008B610E">
        <w:t>o</w:t>
      </w:r>
      <w:r w:rsidRPr="00DC751E">
        <w:t xml:space="preserve">bce Kašava </w:t>
      </w:r>
      <w:r w:rsidRPr="00AA0BD2">
        <w:rPr>
          <w:b/>
          <w:bCs/>
        </w:rPr>
        <w:t>schvaluje</w:t>
      </w:r>
      <w:r w:rsidRPr="00DC751E">
        <w:t xml:space="preserve"> </w:t>
      </w:r>
      <w:r w:rsidR="005032FA">
        <w:t>Střednědobý výhled</w:t>
      </w:r>
      <w:r w:rsidRPr="00DC751E">
        <w:t xml:space="preserve"> rozpočtu obce Kašava na rok 2027–2029</w:t>
      </w:r>
      <w:r>
        <w:t>.</w:t>
      </w:r>
    </w:p>
    <w:p w14:paraId="4CEA6E5D" w14:textId="14F6DFF4" w:rsidR="00AA0BD2" w:rsidRDefault="00AA0BD2" w:rsidP="00AA0BD2">
      <w:pPr>
        <w:spacing w:after="0"/>
        <w:rPr>
          <w:bCs/>
          <w:i/>
        </w:rPr>
      </w:pPr>
      <w:r w:rsidRPr="008D1692">
        <w:rPr>
          <w:i/>
          <w:u w:val="single"/>
          <w:shd w:val="clear" w:color="auto" w:fill="FFFFFF"/>
        </w:rPr>
        <w:t>Hlasování:</w:t>
      </w:r>
      <w:r w:rsidRPr="000B383C">
        <w:rPr>
          <w:bCs/>
          <w:iCs/>
        </w:rPr>
        <w:tab/>
      </w:r>
      <w:r w:rsidRPr="000B383C">
        <w:rPr>
          <w:bCs/>
          <w:i/>
        </w:rPr>
        <w:t xml:space="preserve">PRO – </w:t>
      </w:r>
      <w:r w:rsidR="008F4695">
        <w:rPr>
          <w:bCs/>
          <w:i/>
        </w:rPr>
        <w:t>9</w:t>
      </w:r>
      <w:r w:rsidR="008F4695">
        <w:rPr>
          <w:bCs/>
          <w:i/>
        </w:rPr>
        <w:tab/>
      </w:r>
      <w:r w:rsidR="008F4695">
        <w:rPr>
          <w:bCs/>
          <w:i/>
        </w:rPr>
        <w:tab/>
      </w:r>
      <w:r>
        <w:rPr>
          <w:bCs/>
          <w:i/>
        </w:rPr>
        <w:tab/>
      </w:r>
      <w:r w:rsidRPr="000B383C">
        <w:rPr>
          <w:bCs/>
          <w:i/>
        </w:rPr>
        <w:t>PROTI – 0</w:t>
      </w:r>
      <w:r w:rsidRPr="000B383C">
        <w:rPr>
          <w:bCs/>
          <w:i/>
        </w:rPr>
        <w:tab/>
      </w:r>
      <w:r>
        <w:rPr>
          <w:bCs/>
          <w:i/>
        </w:rPr>
        <w:tab/>
      </w:r>
      <w:r w:rsidRPr="000B383C">
        <w:rPr>
          <w:bCs/>
          <w:i/>
        </w:rPr>
        <w:t xml:space="preserve">ZDRŽELI SE – </w:t>
      </w:r>
      <w:r>
        <w:rPr>
          <w:bCs/>
          <w:i/>
        </w:rPr>
        <w:t>0</w:t>
      </w:r>
    </w:p>
    <w:p w14:paraId="1CDF658C" w14:textId="77777777" w:rsidR="00AA0BD2" w:rsidRDefault="00AA0BD2" w:rsidP="00AA0BD2">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7704CE68" w14:textId="4E9DF57C" w:rsidR="00AA0BD2" w:rsidRPr="000B383C" w:rsidRDefault="00AA0BD2" w:rsidP="00AA0BD2">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16F3A361" w14:textId="51144467" w:rsidR="00AA0BD2" w:rsidRPr="00E603E7" w:rsidRDefault="00E603E7" w:rsidP="00E603E7">
      <w:pPr>
        <w:jc w:val="center"/>
        <w:rPr>
          <w:b/>
          <w:bCs/>
          <w:sz w:val="24"/>
          <w:szCs w:val="24"/>
        </w:rPr>
      </w:pPr>
      <w:r w:rsidRPr="00E603E7">
        <w:rPr>
          <w:b/>
          <w:bCs/>
          <w:sz w:val="24"/>
          <w:szCs w:val="24"/>
        </w:rPr>
        <w:t>Přišel Jaroslav Holý čas 18:33</w:t>
      </w:r>
    </w:p>
    <w:p w14:paraId="72761772" w14:textId="786EE33E" w:rsidR="00E603E7" w:rsidRPr="00047B6A" w:rsidRDefault="00E603E7" w:rsidP="00E603E7">
      <w:pPr>
        <w:pStyle w:val="Nadpis4"/>
      </w:pPr>
      <w:r>
        <w:lastRenderedPageBreak/>
        <w:t>21.2.4 Návrh rozpočtu ZŠ a MŠ Kašava</w:t>
      </w:r>
    </w:p>
    <w:p w14:paraId="376E5917" w14:textId="52F24F7C" w:rsidR="00E603E7" w:rsidRDefault="00E603E7" w:rsidP="00E603E7">
      <w:pPr>
        <w:spacing w:before="60" w:after="0" w:line="240" w:lineRule="auto"/>
        <w:jc w:val="both"/>
        <w:rPr>
          <w:bCs/>
          <w:iCs/>
        </w:rPr>
      </w:pPr>
      <w:r>
        <w:rPr>
          <w:bCs/>
          <w:iCs/>
        </w:rPr>
        <w:t xml:space="preserve">Předsedající </w:t>
      </w:r>
      <w:r w:rsidR="00F931BD">
        <w:rPr>
          <w:bCs/>
          <w:iCs/>
        </w:rPr>
        <w:t>informoval o návrhu rozpočtu ZŠ a MŠ Kašava a předal slovo řediteli školy a zastupiteli panu Mgr. Zdeňku Vlkovi, který přítomné zastupitele podrobně seznámil s návrhem rozpočtu školy. Zastupitelé debatovali ohledně příspěvku obce na provoz a platy nepedagogických pracovníků.</w:t>
      </w:r>
    </w:p>
    <w:p w14:paraId="1F5C97C1" w14:textId="77777777" w:rsidR="00E603E7" w:rsidRDefault="00E603E7" w:rsidP="00E603E7">
      <w:pPr>
        <w:spacing w:before="60" w:after="0" w:line="240" w:lineRule="auto"/>
        <w:jc w:val="both"/>
        <w:rPr>
          <w:rFonts w:eastAsia="Times New Roman" w:cs="Calibri"/>
          <w:b/>
          <w:bCs/>
          <w:color w:val="000000"/>
          <w:sz w:val="24"/>
          <w:szCs w:val="24"/>
          <w:shd w:val="clear" w:color="auto" w:fill="FFFF00"/>
          <w:lang w:eastAsia="cs-CZ"/>
        </w:rPr>
      </w:pPr>
    </w:p>
    <w:p w14:paraId="3E369D22" w14:textId="068D9F93" w:rsidR="00E603E7" w:rsidRPr="000B383C" w:rsidRDefault="00E603E7" w:rsidP="00E603E7">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5</w:t>
      </w:r>
      <w:r w:rsidRPr="000B383C">
        <w:rPr>
          <w:b/>
          <w:bCs/>
          <w:i/>
          <w:iCs/>
          <w:color w:val="000000"/>
          <w:u w:val="single"/>
        </w:rPr>
        <w:t>/202</w:t>
      </w:r>
      <w:r>
        <w:rPr>
          <w:b/>
          <w:bCs/>
          <w:i/>
          <w:iCs/>
          <w:color w:val="000000"/>
          <w:u w:val="single"/>
        </w:rPr>
        <w:t>5</w:t>
      </w:r>
    </w:p>
    <w:p w14:paraId="5036E8E8" w14:textId="35E63CD0" w:rsidR="00E603E7" w:rsidRDefault="00E603E7" w:rsidP="00E603E7">
      <w:pPr>
        <w:spacing w:after="0"/>
      </w:pPr>
      <w:r w:rsidRPr="00DC751E">
        <w:t xml:space="preserve">Zastupitelstvo </w:t>
      </w:r>
      <w:r>
        <w:t>o</w:t>
      </w:r>
      <w:r w:rsidRPr="00DC751E">
        <w:t xml:space="preserve">bce Kašava </w:t>
      </w:r>
      <w:r w:rsidRPr="00AA0BD2">
        <w:rPr>
          <w:b/>
          <w:bCs/>
        </w:rPr>
        <w:t>schvaluje</w:t>
      </w:r>
      <w:r w:rsidRPr="00DC751E">
        <w:t xml:space="preserve"> </w:t>
      </w:r>
      <w:r>
        <w:t>návrh příspěvku obce Kašava na provoz a platy nepedagogických pracovníků ve výši 10.230.000, - Kč.</w:t>
      </w:r>
    </w:p>
    <w:p w14:paraId="6591F807" w14:textId="1C1D093D" w:rsidR="00E603E7" w:rsidRDefault="00E603E7" w:rsidP="00E603E7">
      <w:pPr>
        <w:spacing w:after="0"/>
        <w:rPr>
          <w:bCs/>
          <w:i/>
        </w:rPr>
      </w:pPr>
      <w:r w:rsidRPr="008D1692">
        <w:rPr>
          <w:i/>
          <w:u w:val="single"/>
          <w:shd w:val="clear" w:color="auto" w:fill="FFFFFF"/>
        </w:rPr>
        <w:t>Hlasování:</w:t>
      </w:r>
      <w:r w:rsidRPr="000B383C">
        <w:rPr>
          <w:bCs/>
          <w:iCs/>
        </w:rPr>
        <w:tab/>
      </w:r>
      <w:r w:rsidRPr="000B383C">
        <w:rPr>
          <w:bCs/>
          <w:i/>
        </w:rPr>
        <w:t xml:space="preserve">PRO – </w:t>
      </w:r>
      <w:r>
        <w:rPr>
          <w:bCs/>
          <w:i/>
        </w:rPr>
        <w:t>10</w:t>
      </w:r>
      <w:r>
        <w:rPr>
          <w:bCs/>
          <w:i/>
        </w:rPr>
        <w:tab/>
      </w:r>
      <w:r>
        <w:rPr>
          <w:bCs/>
          <w:i/>
        </w:rPr>
        <w:tab/>
      </w:r>
      <w:r w:rsidRPr="000B383C">
        <w:rPr>
          <w:bCs/>
          <w:i/>
        </w:rPr>
        <w:t>PROTI – 0</w:t>
      </w:r>
      <w:r w:rsidRPr="000B383C">
        <w:rPr>
          <w:bCs/>
          <w:i/>
        </w:rPr>
        <w:tab/>
      </w:r>
      <w:r>
        <w:rPr>
          <w:bCs/>
          <w:i/>
        </w:rPr>
        <w:tab/>
      </w:r>
      <w:r w:rsidRPr="000B383C">
        <w:rPr>
          <w:bCs/>
          <w:i/>
        </w:rPr>
        <w:t xml:space="preserve">ZDRŽELI SE – </w:t>
      </w:r>
      <w:r>
        <w:rPr>
          <w:bCs/>
          <w:i/>
        </w:rPr>
        <w:t>0</w:t>
      </w:r>
    </w:p>
    <w:p w14:paraId="2BE50607" w14:textId="77777777" w:rsidR="00E603E7" w:rsidRDefault="00E603E7" w:rsidP="00E603E7">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0C24FA16" w14:textId="77777777" w:rsidR="00E603E7" w:rsidRPr="000B383C" w:rsidRDefault="00E603E7" w:rsidP="00E603E7">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7043C1FE" w14:textId="77777777" w:rsidR="00E603E7" w:rsidRDefault="00E603E7" w:rsidP="00214874"/>
    <w:p w14:paraId="2FBB61AD" w14:textId="69EFFB72" w:rsidR="005C5332" w:rsidRPr="00047B6A" w:rsidRDefault="005C5332" w:rsidP="005C5332">
      <w:pPr>
        <w:pStyle w:val="Nadpis4"/>
      </w:pPr>
      <w:r>
        <w:t>21.2.5 Návrh rozpočtu obce Kašava na rok 2026</w:t>
      </w:r>
    </w:p>
    <w:p w14:paraId="429EFCDE" w14:textId="3E1E5928" w:rsidR="005C5332" w:rsidRDefault="005C5332" w:rsidP="005C5332">
      <w:pPr>
        <w:spacing w:before="60" w:after="0" w:line="240" w:lineRule="auto"/>
        <w:jc w:val="both"/>
        <w:rPr>
          <w:bCs/>
          <w:iCs/>
        </w:rPr>
      </w:pPr>
      <w:r>
        <w:rPr>
          <w:bCs/>
          <w:iCs/>
        </w:rPr>
        <w:t xml:space="preserve">Předsedající </w:t>
      </w:r>
      <w:r w:rsidR="009325CC">
        <w:rPr>
          <w:bCs/>
          <w:iCs/>
        </w:rPr>
        <w:t>podrobně seznámil zastupitele s návrhem rozpočtu obce Kašava na rok 2026, v případě realizace všech projektů se bude jednat o rekordní výdaje obce (FVE na škole, chodník ke škole, výsadba nad návsí, re-use centrum apod.).</w:t>
      </w:r>
    </w:p>
    <w:p w14:paraId="6857B460" w14:textId="77777777" w:rsidR="005C5332" w:rsidRDefault="005C5332" w:rsidP="005C5332">
      <w:pPr>
        <w:spacing w:before="60" w:after="0" w:line="240" w:lineRule="auto"/>
        <w:jc w:val="both"/>
        <w:rPr>
          <w:rFonts w:eastAsia="Times New Roman" w:cs="Calibri"/>
          <w:b/>
          <w:bCs/>
          <w:color w:val="000000"/>
          <w:sz w:val="24"/>
          <w:szCs w:val="24"/>
          <w:shd w:val="clear" w:color="auto" w:fill="FFFF00"/>
          <w:lang w:eastAsia="cs-CZ"/>
        </w:rPr>
      </w:pPr>
    </w:p>
    <w:p w14:paraId="07AFBE04" w14:textId="49DAC8D1" w:rsidR="005C5332" w:rsidRPr="000B383C" w:rsidRDefault="005C5332" w:rsidP="005C5332">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sidR="00B82D7B">
        <w:rPr>
          <w:b/>
          <w:bCs/>
          <w:i/>
          <w:iCs/>
          <w:color w:val="000000"/>
          <w:u w:val="single"/>
        </w:rPr>
        <w:t>6</w:t>
      </w:r>
      <w:r w:rsidRPr="000B383C">
        <w:rPr>
          <w:b/>
          <w:bCs/>
          <w:i/>
          <w:iCs/>
          <w:color w:val="000000"/>
          <w:u w:val="single"/>
        </w:rPr>
        <w:t>/202</w:t>
      </w:r>
      <w:r>
        <w:rPr>
          <w:b/>
          <w:bCs/>
          <w:i/>
          <w:iCs/>
          <w:color w:val="000000"/>
          <w:u w:val="single"/>
        </w:rPr>
        <w:t>5</w:t>
      </w:r>
    </w:p>
    <w:p w14:paraId="51E48E45" w14:textId="5DD95324" w:rsidR="005C5332" w:rsidRDefault="005C5332" w:rsidP="005C5332">
      <w:pPr>
        <w:spacing w:after="0"/>
      </w:pPr>
      <w:r>
        <w:t xml:space="preserve">Zastupitelstvo Obce Kašava </w:t>
      </w:r>
      <w:r w:rsidRPr="005C5332">
        <w:rPr>
          <w:b/>
          <w:bCs/>
        </w:rPr>
        <w:t>schvaluje</w:t>
      </w:r>
      <w:r>
        <w:t>:</w:t>
      </w:r>
      <w:r w:rsidRPr="005C5332">
        <w:rPr>
          <w:b/>
          <w:bCs/>
        </w:rPr>
        <w:t xml:space="preserve"> </w:t>
      </w:r>
    </w:p>
    <w:p w14:paraId="4832C4E2" w14:textId="2D4F2ECC" w:rsidR="005C5332" w:rsidRDefault="005C5332">
      <w:pPr>
        <w:pStyle w:val="Odstavecseseznamem"/>
        <w:numPr>
          <w:ilvl w:val="0"/>
          <w:numId w:val="125"/>
        </w:numPr>
        <w:spacing w:after="0"/>
      </w:pPr>
      <w:r>
        <w:t xml:space="preserve">návrh schodkového rozpočtu obce na rok 2026. Příjmy ve výši </w:t>
      </w:r>
      <w:r w:rsidR="00B82D7B">
        <w:t>48.788.300, -</w:t>
      </w:r>
      <w:r>
        <w:t xml:space="preserve"> Kč, výdaje ve výši 60.512.750, - Kč</w:t>
      </w:r>
      <w:r w:rsidR="009325CC">
        <w:t>.</w:t>
      </w:r>
      <w:r>
        <w:t xml:space="preserve"> Financování ve výši 13.724.450, - Kč (pol. 8115 – změny stavu krátkodobých prostředků na bankovních účtech ve výši 14.742.230, - Kč, pol. 8124 – uhrazené splátky dlouhodobých přijatých půjč. prostředků ve výši 1.017.780, - Kč), schodek bude kryt přebytkem hospodaření z minulých let. Návrh rozpočtu bude zveřejněn na úřední desce od 28.11.2025,</w:t>
      </w:r>
    </w:p>
    <w:p w14:paraId="09CE9FE1" w14:textId="6E3AB11E" w:rsidR="005C5332" w:rsidRDefault="005C5332">
      <w:pPr>
        <w:pStyle w:val="Odstavecseseznamem"/>
        <w:numPr>
          <w:ilvl w:val="0"/>
          <w:numId w:val="125"/>
        </w:numPr>
        <w:spacing w:after="0"/>
      </w:pPr>
      <w:r>
        <w:t>závazné ukazatele rozpočtu (daňové a dotační příjmy na položky, nedaňové a kapitálové příjmy na paragrafy, neinvestiční a investiční výdaje na paragrafy).</w:t>
      </w:r>
    </w:p>
    <w:p w14:paraId="717592CE" w14:textId="368E3D33" w:rsidR="005C5332" w:rsidRDefault="005C5332" w:rsidP="005C5332">
      <w:pPr>
        <w:spacing w:after="0"/>
        <w:rPr>
          <w:bCs/>
          <w:i/>
        </w:rPr>
      </w:pPr>
      <w:r w:rsidRPr="008D1692">
        <w:rPr>
          <w:i/>
          <w:u w:val="single"/>
          <w:shd w:val="clear" w:color="auto" w:fill="FFFFFF"/>
        </w:rPr>
        <w:t>Hlasování:</w:t>
      </w:r>
      <w:r w:rsidRPr="000B383C">
        <w:rPr>
          <w:bCs/>
          <w:iCs/>
        </w:rPr>
        <w:tab/>
      </w:r>
      <w:r w:rsidRPr="000B383C">
        <w:rPr>
          <w:bCs/>
          <w:i/>
        </w:rPr>
        <w:t xml:space="preserve">PRO – </w:t>
      </w:r>
      <w:r>
        <w:rPr>
          <w:bCs/>
          <w:i/>
        </w:rPr>
        <w:t>10</w:t>
      </w:r>
      <w:r>
        <w:rPr>
          <w:bCs/>
          <w:i/>
        </w:rPr>
        <w:tab/>
      </w:r>
      <w:r>
        <w:rPr>
          <w:bCs/>
          <w:i/>
        </w:rPr>
        <w:tab/>
      </w:r>
      <w:r w:rsidRPr="000B383C">
        <w:rPr>
          <w:bCs/>
          <w:i/>
        </w:rPr>
        <w:t>PROTI – 0</w:t>
      </w:r>
      <w:r w:rsidRPr="000B383C">
        <w:rPr>
          <w:bCs/>
          <w:i/>
        </w:rPr>
        <w:tab/>
      </w:r>
      <w:r>
        <w:rPr>
          <w:bCs/>
          <w:i/>
        </w:rPr>
        <w:tab/>
      </w:r>
      <w:r w:rsidRPr="000B383C">
        <w:rPr>
          <w:bCs/>
          <w:i/>
        </w:rPr>
        <w:t xml:space="preserve">ZDRŽELI SE – </w:t>
      </w:r>
      <w:r>
        <w:rPr>
          <w:bCs/>
          <w:i/>
        </w:rPr>
        <w:t>0</w:t>
      </w:r>
    </w:p>
    <w:p w14:paraId="468DD675" w14:textId="77777777" w:rsidR="005C5332" w:rsidRDefault="005C5332" w:rsidP="005C5332">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4A691674" w14:textId="77777777" w:rsidR="005C5332" w:rsidRPr="000B383C" w:rsidRDefault="005C5332" w:rsidP="005C5332">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3454AE9C" w14:textId="77777777" w:rsidR="005C5332" w:rsidRDefault="005C5332" w:rsidP="00214874"/>
    <w:p w14:paraId="447F66EF" w14:textId="33481948" w:rsidR="00B82D7B" w:rsidRDefault="00B82D7B" w:rsidP="00B82D7B">
      <w:pPr>
        <w:pStyle w:val="Nadpis2"/>
      </w:pPr>
      <w:r>
        <w:t>21.3 Žádosti</w:t>
      </w:r>
    </w:p>
    <w:p w14:paraId="4B3626E9" w14:textId="65054221" w:rsidR="00B82D7B" w:rsidRPr="00047B6A" w:rsidRDefault="00B82D7B" w:rsidP="00B82D7B">
      <w:pPr>
        <w:pStyle w:val="Nadpis4"/>
      </w:pPr>
      <w:r>
        <w:t xml:space="preserve">21.3.1 </w:t>
      </w:r>
      <w:proofErr w:type="spellStart"/>
      <w:r>
        <w:t>Alzabox</w:t>
      </w:r>
      <w:proofErr w:type="spellEnd"/>
    </w:p>
    <w:p w14:paraId="777F9E52" w14:textId="2F6958E3" w:rsidR="00B82D7B" w:rsidRDefault="00B82D7B" w:rsidP="00B82D7B">
      <w:pPr>
        <w:spacing w:before="60" w:after="0" w:line="240" w:lineRule="auto"/>
        <w:jc w:val="both"/>
        <w:rPr>
          <w:bCs/>
          <w:iCs/>
        </w:rPr>
      </w:pPr>
      <w:r>
        <w:rPr>
          <w:bCs/>
          <w:iCs/>
        </w:rPr>
        <w:t xml:space="preserve">Předsedající </w:t>
      </w:r>
      <w:r w:rsidR="009325CC">
        <w:rPr>
          <w:bCs/>
          <w:iCs/>
        </w:rPr>
        <w:t xml:space="preserve">informoval o potřebě projednání umístění </w:t>
      </w:r>
      <w:proofErr w:type="spellStart"/>
      <w:r w:rsidR="009325CC">
        <w:rPr>
          <w:bCs/>
          <w:iCs/>
        </w:rPr>
        <w:t>Alzaboxu</w:t>
      </w:r>
      <w:proofErr w:type="spellEnd"/>
      <w:r w:rsidR="009325CC">
        <w:rPr>
          <w:bCs/>
          <w:iCs/>
        </w:rPr>
        <w:t xml:space="preserve"> ještě jednou na tomto zastupitelstvu, na minulém zastupitelstvu nebylo umístění A</w:t>
      </w:r>
      <w:proofErr w:type="spellStart"/>
      <w:r w:rsidR="009325CC">
        <w:rPr>
          <w:bCs/>
          <w:iCs/>
        </w:rPr>
        <w:t>lzaboxu</w:t>
      </w:r>
      <w:proofErr w:type="spellEnd"/>
      <w:r w:rsidR="009325CC">
        <w:rPr>
          <w:bCs/>
          <w:iCs/>
        </w:rPr>
        <w:t xml:space="preserve"> v obci schváleno. Proběhla debata ohledně umístění </w:t>
      </w:r>
      <w:proofErr w:type="spellStart"/>
      <w:r w:rsidR="006E3A5A">
        <w:rPr>
          <w:bCs/>
          <w:iCs/>
        </w:rPr>
        <w:t>Alza</w:t>
      </w:r>
      <w:r w:rsidR="009325CC">
        <w:rPr>
          <w:bCs/>
          <w:iCs/>
        </w:rPr>
        <w:t>boxu</w:t>
      </w:r>
      <w:proofErr w:type="spellEnd"/>
      <w:r w:rsidR="009325CC">
        <w:rPr>
          <w:bCs/>
          <w:iCs/>
        </w:rPr>
        <w:t xml:space="preserve"> i jinde v obci, než je nyní Zásilkovna box a PPL box</w:t>
      </w:r>
      <w:r w:rsidR="006E3A5A">
        <w:rPr>
          <w:bCs/>
          <w:iCs/>
        </w:rPr>
        <w:t>.</w:t>
      </w:r>
    </w:p>
    <w:p w14:paraId="75E99C48" w14:textId="77777777" w:rsidR="00B82D7B" w:rsidRDefault="00B82D7B" w:rsidP="00B82D7B">
      <w:pPr>
        <w:spacing w:before="60" w:after="0" w:line="240" w:lineRule="auto"/>
        <w:jc w:val="both"/>
        <w:rPr>
          <w:rFonts w:eastAsia="Times New Roman" w:cs="Calibri"/>
          <w:b/>
          <w:bCs/>
          <w:color w:val="000000"/>
          <w:sz w:val="24"/>
          <w:szCs w:val="24"/>
          <w:shd w:val="clear" w:color="auto" w:fill="FFFF00"/>
          <w:lang w:eastAsia="cs-CZ"/>
        </w:rPr>
      </w:pPr>
    </w:p>
    <w:p w14:paraId="1E1D76F6" w14:textId="06D97998" w:rsidR="00B82D7B" w:rsidRPr="000B383C" w:rsidRDefault="00B82D7B" w:rsidP="00B82D7B">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7</w:t>
      </w:r>
      <w:r w:rsidRPr="000B383C">
        <w:rPr>
          <w:b/>
          <w:bCs/>
          <w:i/>
          <w:iCs/>
          <w:color w:val="000000"/>
          <w:u w:val="single"/>
        </w:rPr>
        <w:t>/202</w:t>
      </w:r>
      <w:r>
        <w:rPr>
          <w:b/>
          <w:bCs/>
          <w:i/>
          <w:iCs/>
          <w:color w:val="000000"/>
          <w:u w:val="single"/>
        </w:rPr>
        <w:t>5</w:t>
      </w:r>
    </w:p>
    <w:p w14:paraId="5E74C50E" w14:textId="1334353F" w:rsidR="00B82D7B" w:rsidRDefault="00B82D7B" w:rsidP="00B82D7B">
      <w:pPr>
        <w:spacing w:after="0"/>
      </w:pPr>
      <w:r w:rsidRPr="00B82D7B">
        <w:t xml:space="preserve">Zastupitelstvo Obce Kašava </w:t>
      </w:r>
      <w:r w:rsidRPr="00B82D7B">
        <w:rPr>
          <w:b/>
          <w:bCs/>
        </w:rPr>
        <w:t>schvaluje</w:t>
      </w:r>
      <w:r w:rsidRPr="00B82D7B">
        <w:t xml:space="preserve"> umístění </w:t>
      </w:r>
      <w:proofErr w:type="spellStart"/>
      <w:r w:rsidRPr="00B82D7B">
        <w:t>Alzaboxu</w:t>
      </w:r>
      <w:proofErr w:type="spellEnd"/>
      <w:r w:rsidRPr="00B82D7B">
        <w:t xml:space="preserve"> na pozemku </w:t>
      </w:r>
      <w:proofErr w:type="spellStart"/>
      <w:r w:rsidRPr="00B82D7B">
        <w:t>parc</w:t>
      </w:r>
      <w:proofErr w:type="spellEnd"/>
      <w:r w:rsidRPr="00B82D7B">
        <w:t>.</w:t>
      </w:r>
      <w:r>
        <w:t xml:space="preserve"> </w:t>
      </w:r>
      <w:r w:rsidRPr="00B82D7B">
        <w:t>č. 927/2 v k.</w:t>
      </w:r>
      <w:r w:rsidR="00407464">
        <w:t xml:space="preserve"> </w:t>
      </w:r>
      <w:proofErr w:type="spellStart"/>
      <w:r w:rsidRPr="00B82D7B">
        <w:t>ú</w:t>
      </w:r>
      <w:r>
        <w:t>.</w:t>
      </w:r>
      <w:proofErr w:type="spellEnd"/>
      <w:r>
        <w:t xml:space="preserve"> </w:t>
      </w:r>
      <w:r w:rsidRPr="00B82D7B">
        <w:t>Kašava</w:t>
      </w:r>
      <w:r>
        <w:t>.</w:t>
      </w:r>
    </w:p>
    <w:p w14:paraId="4832961B" w14:textId="39905889" w:rsidR="00B82D7B" w:rsidRDefault="00B82D7B" w:rsidP="00B82D7B">
      <w:pPr>
        <w:spacing w:after="0"/>
        <w:rPr>
          <w:bCs/>
          <w:i/>
        </w:rPr>
      </w:pPr>
      <w:r w:rsidRPr="008D1692">
        <w:rPr>
          <w:i/>
          <w:u w:val="single"/>
          <w:shd w:val="clear" w:color="auto" w:fill="FFFFFF"/>
        </w:rPr>
        <w:t>Hlasování:</w:t>
      </w:r>
      <w:r w:rsidRPr="000B383C">
        <w:rPr>
          <w:bCs/>
          <w:iCs/>
        </w:rPr>
        <w:tab/>
      </w:r>
      <w:r w:rsidRPr="000B383C">
        <w:rPr>
          <w:bCs/>
          <w:i/>
        </w:rPr>
        <w:t xml:space="preserve">PRO – </w:t>
      </w:r>
      <w:r>
        <w:rPr>
          <w:bCs/>
          <w:i/>
        </w:rPr>
        <w:t>7</w:t>
      </w:r>
      <w:r>
        <w:rPr>
          <w:bCs/>
          <w:i/>
        </w:rPr>
        <w:tab/>
      </w:r>
      <w:r>
        <w:rPr>
          <w:bCs/>
          <w:i/>
        </w:rPr>
        <w:tab/>
      </w:r>
      <w:r w:rsidRPr="000B383C">
        <w:rPr>
          <w:bCs/>
          <w:i/>
        </w:rPr>
        <w:t xml:space="preserve">PROTI – </w:t>
      </w:r>
      <w:r>
        <w:rPr>
          <w:bCs/>
          <w:i/>
        </w:rPr>
        <w:t>3 (M. Lang</w:t>
      </w:r>
      <w:r w:rsidR="00DA4005">
        <w:rPr>
          <w:bCs/>
          <w:i/>
        </w:rPr>
        <w:t>e</w:t>
      </w:r>
      <w:r>
        <w:rPr>
          <w:bCs/>
          <w:i/>
        </w:rPr>
        <w:t>r, J. Zbranek, Z. Tříska)</w:t>
      </w:r>
      <w:r>
        <w:rPr>
          <w:bCs/>
          <w:i/>
        </w:rPr>
        <w:tab/>
      </w:r>
      <w:r w:rsidRPr="000B383C">
        <w:rPr>
          <w:bCs/>
          <w:i/>
        </w:rPr>
        <w:t xml:space="preserve">ZDRŽELI SE – </w:t>
      </w:r>
      <w:r>
        <w:rPr>
          <w:bCs/>
          <w:i/>
        </w:rPr>
        <w:t>0</w:t>
      </w:r>
    </w:p>
    <w:p w14:paraId="57B556E9" w14:textId="77777777" w:rsidR="00B82D7B" w:rsidRDefault="00B82D7B" w:rsidP="00B82D7B">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62D3FEF6" w14:textId="77777777" w:rsidR="00B82D7B" w:rsidRPr="000B383C" w:rsidRDefault="00B82D7B" w:rsidP="00B82D7B">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163EFEE5" w14:textId="77777777" w:rsidR="00793C01" w:rsidRDefault="00793C01" w:rsidP="000E7EA2">
      <w:pPr>
        <w:pStyle w:val="Nadpis2"/>
      </w:pPr>
    </w:p>
    <w:p w14:paraId="117F3C2D" w14:textId="6B5379FA" w:rsidR="00B82D7B" w:rsidRPr="00047B6A" w:rsidRDefault="00B82D7B" w:rsidP="00B82D7B">
      <w:pPr>
        <w:pStyle w:val="Nadpis4"/>
      </w:pPr>
      <w:r>
        <w:t>21.3.2 Pronájem pozemku za účelem parkování</w:t>
      </w:r>
    </w:p>
    <w:p w14:paraId="59344A69" w14:textId="0C8C59C4" w:rsidR="00B82D7B" w:rsidRDefault="00B82D7B" w:rsidP="00B82D7B">
      <w:pPr>
        <w:spacing w:before="60" w:after="0" w:line="240" w:lineRule="auto"/>
        <w:jc w:val="both"/>
        <w:rPr>
          <w:bCs/>
          <w:iCs/>
        </w:rPr>
      </w:pPr>
      <w:r>
        <w:rPr>
          <w:bCs/>
          <w:iCs/>
        </w:rPr>
        <w:t xml:space="preserve">Předsedající </w:t>
      </w:r>
      <w:r w:rsidR="004F4C1F">
        <w:rPr>
          <w:bCs/>
          <w:iCs/>
        </w:rPr>
        <w:t xml:space="preserve">informoval o schválení záměru pronájmu pozemku na minulém zastupitelstvu, nyní se jedná o samotné schválení pronájmu pozemku za účelem parkování. Jedná se o pozemek v části </w:t>
      </w:r>
      <w:proofErr w:type="spellStart"/>
      <w:r w:rsidR="004F4C1F">
        <w:rPr>
          <w:bCs/>
          <w:iCs/>
        </w:rPr>
        <w:t>Chalupek</w:t>
      </w:r>
      <w:proofErr w:type="spellEnd"/>
      <w:r w:rsidR="004F4C1F">
        <w:rPr>
          <w:bCs/>
          <w:iCs/>
        </w:rPr>
        <w:t>. Proběhla debata zastupitelů ohledně parkování v této části obce a obavy, aby nedocházelo ke sporům mezi sousedy.</w:t>
      </w:r>
    </w:p>
    <w:p w14:paraId="46178399" w14:textId="77777777" w:rsidR="00B82D7B" w:rsidRDefault="00B82D7B" w:rsidP="00B82D7B">
      <w:pPr>
        <w:spacing w:before="60" w:after="0" w:line="240" w:lineRule="auto"/>
        <w:jc w:val="both"/>
        <w:rPr>
          <w:rFonts w:eastAsia="Times New Roman" w:cs="Calibri"/>
          <w:b/>
          <w:bCs/>
          <w:color w:val="000000"/>
          <w:sz w:val="24"/>
          <w:szCs w:val="24"/>
          <w:shd w:val="clear" w:color="auto" w:fill="FFFF00"/>
          <w:lang w:eastAsia="cs-CZ"/>
        </w:rPr>
      </w:pPr>
    </w:p>
    <w:p w14:paraId="0F205C2D" w14:textId="25A9D6D4" w:rsidR="00B82D7B" w:rsidRPr="000B383C" w:rsidRDefault="00B82D7B" w:rsidP="00B82D7B">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8</w:t>
      </w:r>
      <w:r w:rsidRPr="000B383C">
        <w:rPr>
          <w:b/>
          <w:bCs/>
          <w:i/>
          <w:iCs/>
          <w:color w:val="000000"/>
          <w:u w:val="single"/>
        </w:rPr>
        <w:t>/202</w:t>
      </w:r>
      <w:r>
        <w:rPr>
          <w:b/>
          <w:bCs/>
          <w:i/>
          <w:iCs/>
          <w:color w:val="000000"/>
          <w:u w:val="single"/>
        </w:rPr>
        <w:t>5</w:t>
      </w:r>
    </w:p>
    <w:p w14:paraId="677CEAC9" w14:textId="503038A7" w:rsidR="00B82D7B" w:rsidRPr="00407464" w:rsidRDefault="00B82D7B" w:rsidP="00B82D7B">
      <w:pPr>
        <w:spacing w:after="0"/>
      </w:pPr>
      <w:r w:rsidRPr="00B82D7B">
        <w:t xml:space="preserve">Zastupitelstvo Obce Kašava </w:t>
      </w:r>
      <w:r w:rsidRPr="00B82D7B">
        <w:rPr>
          <w:b/>
          <w:bCs/>
        </w:rPr>
        <w:t>schvaluje</w:t>
      </w:r>
      <w:r w:rsidRPr="00B82D7B">
        <w:t xml:space="preserve"> </w:t>
      </w:r>
      <w:r w:rsidR="00407464">
        <w:t xml:space="preserve">pronájem části pozemku v k. </w:t>
      </w:r>
      <w:proofErr w:type="spellStart"/>
      <w:r w:rsidR="00407464">
        <w:t>ú.</w:t>
      </w:r>
      <w:proofErr w:type="spellEnd"/>
      <w:r w:rsidR="00407464">
        <w:t xml:space="preserve"> Kašava, par. č. 302 o velikosti 25 m</w:t>
      </w:r>
      <w:r w:rsidR="00407464" w:rsidRPr="00407464">
        <w:rPr>
          <w:vertAlign w:val="superscript"/>
        </w:rPr>
        <w:t>2</w:t>
      </w:r>
      <w:r w:rsidR="00407464">
        <w:t xml:space="preserve"> za účelem parkování 2 osobních aut za cenu 100 Kč/m</w:t>
      </w:r>
      <w:r w:rsidR="00407464" w:rsidRPr="00407464">
        <w:rPr>
          <w:vertAlign w:val="superscript"/>
        </w:rPr>
        <w:t>2</w:t>
      </w:r>
      <w:r w:rsidR="00407464">
        <w:t xml:space="preserve"> a rok.</w:t>
      </w:r>
    </w:p>
    <w:p w14:paraId="3E4802F4" w14:textId="1715E24E" w:rsidR="00B82D7B" w:rsidRDefault="00B82D7B" w:rsidP="00B82D7B">
      <w:pPr>
        <w:spacing w:after="0"/>
        <w:rPr>
          <w:bCs/>
          <w:i/>
        </w:rPr>
      </w:pPr>
      <w:r w:rsidRPr="008D1692">
        <w:rPr>
          <w:i/>
          <w:u w:val="single"/>
          <w:shd w:val="clear" w:color="auto" w:fill="FFFFFF"/>
        </w:rPr>
        <w:t>Hlasování:</w:t>
      </w:r>
      <w:r w:rsidRPr="000B383C">
        <w:rPr>
          <w:bCs/>
          <w:iCs/>
        </w:rPr>
        <w:tab/>
      </w:r>
      <w:r w:rsidRPr="000B383C">
        <w:rPr>
          <w:bCs/>
          <w:i/>
        </w:rPr>
        <w:t xml:space="preserve">PRO – </w:t>
      </w:r>
      <w:r w:rsidR="00407464">
        <w:rPr>
          <w:bCs/>
          <w:i/>
        </w:rPr>
        <w:t>0</w:t>
      </w:r>
      <w:r>
        <w:rPr>
          <w:bCs/>
          <w:i/>
        </w:rPr>
        <w:tab/>
      </w:r>
      <w:r>
        <w:rPr>
          <w:bCs/>
          <w:i/>
        </w:rPr>
        <w:tab/>
      </w:r>
      <w:r w:rsidR="00407464">
        <w:rPr>
          <w:bCs/>
          <w:i/>
        </w:rPr>
        <w:tab/>
      </w:r>
      <w:r w:rsidRPr="000B383C">
        <w:rPr>
          <w:bCs/>
          <w:i/>
        </w:rPr>
        <w:t xml:space="preserve">PROTI – </w:t>
      </w:r>
      <w:r w:rsidR="00407464">
        <w:rPr>
          <w:bCs/>
          <w:i/>
        </w:rPr>
        <w:t>8</w:t>
      </w:r>
      <w:r>
        <w:rPr>
          <w:bCs/>
          <w:i/>
        </w:rPr>
        <w:tab/>
      </w:r>
      <w:r w:rsidR="00407464">
        <w:rPr>
          <w:bCs/>
          <w:i/>
        </w:rPr>
        <w:tab/>
      </w:r>
      <w:r w:rsidRPr="000B383C">
        <w:rPr>
          <w:bCs/>
          <w:i/>
        </w:rPr>
        <w:t xml:space="preserve">ZDRŽELI SE – </w:t>
      </w:r>
      <w:r w:rsidR="00407464">
        <w:rPr>
          <w:bCs/>
          <w:i/>
        </w:rPr>
        <w:t>2 (P. Černoch, Z. Tříska)</w:t>
      </w:r>
    </w:p>
    <w:p w14:paraId="6BA60DA0" w14:textId="77777777" w:rsidR="00B82D7B" w:rsidRDefault="00B82D7B" w:rsidP="00B82D7B">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5C659BCC" w14:textId="216A8DFD" w:rsidR="00B82D7B" w:rsidRDefault="00B82D7B" w:rsidP="00B82D7B">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 xml:space="preserve">Usnesení </w:t>
      </w:r>
      <w:r w:rsidR="00F85A7B">
        <w:rPr>
          <w:b/>
          <w:bCs/>
          <w:iCs/>
          <w:color w:val="000000"/>
        </w:rPr>
        <w:t>ne</w:t>
      </w:r>
      <w:r w:rsidRPr="000B383C">
        <w:rPr>
          <w:b/>
          <w:bCs/>
          <w:iCs/>
          <w:color w:val="000000"/>
        </w:rPr>
        <w:t>bylo schváleno.</w:t>
      </w:r>
    </w:p>
    <w:p w14:paraId="1300BCB0" w14:textId="77777777" w:rsidR="00723B1E" w:rsidRDefault="00723B1E" w:rsidP="00B82D7B">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17C870E5" w14:textId="749D60E7" w:rsidR="00723B1E" w:rsidRPr="00047B6A" w:rsidRDefault="00723B1E" w:rsidP="00723B1E">
      <w:pPr>
        <w:pStyle w:val="Nadpis4"/>
      </w:pPr>
      <w:r>
        <w:t>21.3.3 Charita Kroměříž</w:t>
      </w:r>
    </w:p>
    <w:p w14:paraId="7F9FBCFC" w14:textId="388622D9" w:rsidR="00723B1E" w:rsidRDefault="00723B1E" w:rsidP="00723B1E">
      <w:pPr>
        <w:spacing w:before="60" w:after="0" w:line="240" w:lineRule="auto"/>
        <w:jc w:val="both"/>
        <w:rPr>
          <w:bCs/>
          <w:iCs/>
        </w:rPr>
      </w:pPr>
      <w:r>
        <w:rPr>
          <w:bCs/>
          <w:iCs/>
        </w:rPr>
        <w:t xml:space="preserve">Předsedající </w:t>
      </w:r>
      <w:r w:rsidR="00811248">
        <w:rPr>
          <w:bCs/>
          <w:iCs/>
        </w:rPr>
        <w:t>přednesl žádost Charity Kroměříž o finanční dar na zajištění služeb v Domově se zvláštním režimem v Cetechovicích, kde bydlí jedna občanka Kašavy, kterou máme v opatrovnictví.</w:t>
      </w:r>
    </w:p>
    <w:p w14:paraId="2E21FE71" w14:textId="77777777" w:rsidR="00723B1E" w:rsidRDefault="00723B1E" w:rsidP="00723B1E">
      <w:pPr>
        <w:spacing w:before="60" w:after="0" w:line="240" w:lineRule="auto"/>
        <w:jc w:val="both"/>
        <w:rPr>
          <w:rFonts w:eastAsia="Times New Roman" w:cs="Calibri"/>
          <w:b/>
          <w:bCs/>
          <w:color w:val="000000"/>
          <w:sz w:val="24"/>
          <w:szCs w:val="24"/>
          <w:shd w:val="clear" w:color="auto" w:fill="FFFF00"/>
          <w:lang w:eastAsia="cs-CZ"/>
        </w:rPr>
      </w:pPr>
    </w:p>
    <w:p w14:paraId="692B084B" w14:textId="69066241" w:rsidR="00723B1E" w:rsidRPr="000B383C" w:rsidRDefault="00723B1E" w:rsidP="00723B1E">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9</w:t>
      </w:r>
      <w:r w:rsidRPr="000B383C">
        <w:rPr>
          <w:b/>
          <w:bCs/>
          <w:i/>
          <w:iCs/>
          <w:color w:val="000000"/>
          <w:u w:val="single"/>
        </w:rPr>
        <w:t>/202</w:t>
      </w:r>
      <w:r>
        <w:rPr>
          <w:b/>
          <w:bCs/>
          <w:i/>
          <w:iCs/>
          <w:color w:val="000000"/>
          <w:u w:val="single"/>
        </w:rPr>
        <w:t>5</w:t>
      </w:r>
    </w:p>
    <w:p w14:paraId="32EA1DE2" w14:textId="3900AD7C" w:rsidR="00723B1E" w:rsidRPr="00407464" w:rsidRDefault="00723B1E" w:rsidP="00723B1E">
      <w:pPr>
        <w:spacing w:after="0"/>
      </w:pPr>
      <w:r w:rsidRPr="00B82D7B">
        <w:t xml:space="preserve">Zastupitelstvo Obce Kašava </w:t>
      </w:r>
      <w:r w:rsidRPr="00B82D7B">
        <w:rPr>
          <w:b/>
          <w:bCs/>
        </w:rPr>
        <w:t>schvaluje</w:t>
      </w:r>
      <w:r w:rsidRPr="00B82D7B">
        <w:t xml:space="preserve"> </w:t>
      </w:r>
      <w:r>
        <w:t>finanční dar ve výši 5.000, - Kč na zajištění služby Domov se zvláštním režimem v Charitním domě pokojného stáří Cetechovice pro rok 2026.</w:t>
      </w:r>
    </w:p>
    <w:p w14:paraId="5A892B83" w14:textId="6B08565C" w:rsidR="00723B1E" w:rsidRDefault="00723B1E" w:rsidP="00723B1E">
      <w:pPr>
        <w:spacing w:after="0"/>
        <w:rPr>
          <w:bCs/>
          <w:i/>
        </w:rPr>
      </w:pPr>
      <w:r w:rsidRPr="008D1692">
        <w:rPr>
          <w:i/>
          <w:u w:val="single"/>
          <w:shd w:val="clear" w:color="auto" w:fill="FFFFFF"/>
        </w:rPr>
        <w:t>Hlasování:</w:t>
      </w:r>
      <w:r w:rsidRPr="000B383C">
        <w:rPr>
          <w:bCs/>
          <w:iCs/>
        </w:rPr>
        <w:tab/>
      </w:r>
      <w:r w:rsidRPr="000B383C">
        <w:rPr>
          <w:bCs/>
          <w:i/>
        </w:rPr>
        <w:t xml:space="preserve">PRO – </w:t>
      </w:r>
      <w:r>
        <w:rPr>
          <w:bCs/>
          <w:i/>
        </w:rPr>
        <w:t>9</w:t>
      </w:r>
      <w:r>
        <w:rPr>
          <w:bCs/>
          <w:i/>
        </w:rPr>
        <w:tab/>
      </w:r>
      <w:r>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1 (Z. Tříska)</w:t>
      </w:r>
    </w:p>
    <w:p w14:paraId="5B571435" w14:textId="77777777" w:rsidR="00723B1E" w:rsidRDefault="00723B1E" w:rsidP="00723B1E">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36AF2A5E" w14:textId="77777777" w:rsidR="00723B1E" w:rsidRPr="000B383C" w:rsidRDefault="00723B1E" w:rsidP="00723B1E">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0265D5D1" w14:textId="77777777" w:rsidR="00723B1E" w:rsidRDefault="00723B1E" w:rsidP="00B82D7B">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6F3D343E" w14:textId="4E62385C" w:rsidR="002144DF" w:rsidRPr="00047B6A" w:rsidRDefault="002144DF" w:rsidP="002144DF">
      <w:pPr>
        <w:pStyle w:val="Nadpis4"/>
      </w:pPr>
      <w:r>
        <w:t xml:space="preserve">21.3.4 </w:t>
      </w:r>
      <w:proofErr w:type="spellStart"/>
      <w:r>
        <w:t>Rallyklub</w:t>
      </w:r>
      <w:proofErr w:type="spellEnd"/>
      <w:r>
        <w:t xml:space="preserve"> východní Morava v AČR</w:t>
      </w:r>
    </w:p>
    <w:p w14:paraId="1A0A0ECF" w14:textId="1890E2CC" w:rsidR="002144DF" w:rsidRDefault="002144DF" w:rsidP="002144DF">
      <w:pPr>
        <w:spacing w:before="60" w:after="0" w:line="240" w:lineRule="auto"/>
        <w:jc w:val="both"/>
        <w:rPr>
          <w:bCs/>
          <w:iCs/>
        </w:rPr>
      </w:pPr>
      <w:r>
        <w:rPr>
          <w:bCs/>
          <w:iCs/>
        </w:rPr>
        <w:t xml:space="preserve">Předsedající přednesl žádost </w:t>
      </w:r>
      <w:r w:rsidRPr="002144DF">
        <w:rPr>
          <w:bCs/>
          <w:iCs/>
        </w:rPr>
        <w:t xml:space="preserve">o souhlas a povolení k uzavření místní komunikace za účelem průjezdu RZ </w:t>
      </w:r>
      <w:proofErr w:type="spellStart"/>
      <w:r w:rsidRPr="002144DF">
        <w:rPr>
          <w:bCs/>
          <w:iCs/>
        </w:rPr>
        <w:t>Rallysp</w:t>
      </w:r>
      <w:r>
        <w:rPr>
          <w:bCs/>
          <w:iCs/>
        </w:rPr>
        <w:t>r</w:t>
      </w:r>
      <w:r w:rsidRPr="002144DF">
        <w:rPr>
          <w:bCs/>
          <w:iCs/>
        </w:rPr>
        <w:t>intu</w:t>
      </w:r>
      <w:proofErr w:type="spellEnd"/>
      <w:r w:rsidRPr="002144DF">
        <w:rPr>
          <w:bCs/>
          <w:iCs/>
        </w:rPr>
        <w:t xml:space="preserve"> Kopná dne 9.5.2026, předpokládaná uzavírka 8:20 – 16:00 hod.</w:t>
      </w:r>
    </w:p>
    <w:p w14:paraId="0EE6DE6A" w14:textId="77777777" w:rsidR="002144DF" w:rsidRDefault="002144DF" w:rsidP="002144DF">
      <w:pPr>
        <w:spacing w:before="60" w:after="0" w:line="240" w:lineRule="auto"/>
        <w:jc w:val="both"/>
        <w:rPr>
          <w:rFonts w:eastAsia="Times New Roman" w:cs="Calibri"/>
          <w:b/>
          <w:bCs/>
          <w:color w:val="000000"/>
          <w:sz w:val="24"/>
          <w:szCs w:val="24"/>
          <w:shd w:val="clear" w:color="auto" w:fill="FFFF00"/>
          <w:lang w:eastAsia="cs-CZ"/>
        </w:rPr>
      </w:pPr>
    </w:p>
    <w:p w14:paraId="49EF395C" w14:textId="6CB48F69" w:rsidR="002144DF" w:rsidRPr="000B383C" w:rsidRDefault="002144DF" w:rsidP="002144DF">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10</w:t>
      </w:r>
      <w:r w:rsidRPr="000B383C">
        <w:rPr>
          <w:b/>
          <w:bCs/>
          <w:i/>
          <w:iCs/>
          <w:color w:val="000000"/>
          <w:u w:val="single"/>
        </w:rPr>
        <w:t>/202</w:t>
      </w:r>
      <w:r>
        <w:rPr>
          <w:b/>
          <w:bCs/>
          <w:i/>
          <w:iCs/>
          <w:color w:val="000000"/>
          <w:u w:val="single"/>
        </w:rPr>
        <w:t>5</w:t>
      </w:r>
    </w:p>
    <w:p w14:paraId="797868BE" w14:textId="1BFACC20" w:rsidR="002144DF" w:rsidRPr="00407464" w:rsidRDefault="002144DF" w:rsidP="002144DF">
      <w:pPr>
        <w:spacing w:after="0"/>
      </w:pPr>
      <w:r w:rsidRPr="00B82D7B">
        <w:t xml:space="preserve">Zastupitelstvo Obce Kašava </w:t>
      </w:r>
      <w:r w:rsidRPr="00B82D7B">
        <w:rPr>
          <w:b/>
          <w:bCs/>
        </w:rPr>
        <w:t>schvaluje</w:t>
      </w:r>
      <w:r w:rsidRPr="00B82D7B">
        <w:t xml:space="preserve"> </w:t>
      </w:r>
      <w:r>
        <w:t>p</w:t>
      </w:r>
      <w:r w:rsidR="00811248">
        <w:t>rů</w:t>
      </w:r>
      <w:r>
        <w:t xml:space="preserve">jezd RZ </w:t>
      </w:r>
      <w:proofErr w:type="spellStart"/>
      <w:r>
        <w:t>Rallysprint</w:t>
      </w:r>
      <w:proofErr w:type="spellEnd"/>
      <w:r>
        <w:t xml:space="preserve"> Kopná ve dne 9.5.2026.</w:t>
      </w:r>
    </w:p>
    <w:p w14:paraId="1B573790" w14:textId="396EAE5E" w:rsidR="002144DF" w:rsidRDefault="002144DF" w:rsidP="002144DF">
      <w:pPr>
        <w:spacing w:after="0"/>
        <w:rPr>
          <w:bCs/>
          <w:i/>
        </w:rPr>
      </w:pPr>
      <w:r w:rsidRPr="008D1692">
        <w:rPr>
          <w:i/>
          <w:u w:val="single"/>
          <w:shd w:val="clear" w:color="auto" w:fill="FFFFFF"/>
        </w:rPr>
        <w:t>Hlasování:</w:t>
      </w:r>
      <w:r w:rsidRPr="000B383C">
        <w:rPr>
          <w:bCs/>
          <w:iCs/>
        </w:rPr>
        <w:tab/>
      </w:r>
      <w:r w:rsidRPr="000B383C">
        <w:rPr>
          <w:bCs/>
          <w:i/>
        </w:rPr>
        <w:t xml:space="preserve">PRO – </w:t>
      </w:r>
      <w:r>
        <w:rPr>
          <w:bCs/>
          <w:i/>
        </w:rPr>
        <w:t>9</w:t>
      </w:r>
      <w:r>
        <w:rPr>
          <w:bCs/>
          <w:i/>
        </w:rPr>
        <w:tab/>
      </w:r>
      <w:r>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 xml:space="preserve">1 (R. </w:t>
      </w:r>
      <w:proofErr w:type="spellStart"/>
      <w:r>
        <w:rPr>
          <w:bCs/>
          <w:i/>
        </w:rPr>
        <w:t>Šumšal</w:t>
      </w:r>
      <w:proofErr w:type="spellEnd"/>
      <w:r>
        <w:rPr>
          <w:bCs/>
          <w:i/>
        </w:rPr>
        <w:t>)</w:t>
      </w:r>
    </w:p>
    <w:p w14:paraId="7BFB506C" w14:textId="77777777" w:rsidR="002144DF" w:rsidRDefault="002144DF" w:rsidP="002144DF">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73493984" w14:textId="77777777" w:rsidR="002144DF" w:rsidRPr="000B383C" w:rsidRDefault="002144DF" w:rsidP="002144DF">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72CAF59B" w14:textId="77777777" w:rsidR="002144DF" w:rsidRDefault="002144DF" w:rsidP="00B82D7B">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6B4B42A5" w14:textId="0D986F1B" w:rsidR="0060690A" w:rsidRPr="00047B6A" w:rsidRDefault="0060690A" w:rsidP="0060690A">
      <w:pPr>
        <w:pStyle w:val="Nadpis4"/>
      </w:pPr>
      <w:r>
        <w:t>21.3.5 CSP Zlín, o.p.s.</w:t>
      </w:r>
    </w:p>
    <w:p w14:paraId="19768C2E" w14:textId="1F5A840E" w:rsidR="0060690A" w:rsidRDefault="0060690A" w:rsidP="0060690A">
      <w:pPr>
        <w:spacing w:before="60" w:after="0" w:line="240" w:lineRule="auto"/>
        <w:jc w:val="both"/>
        <w:rPr>
          <w:bCs/>
          <w:iCs/>
        </w:rPr>
      </w:pPr>
      <w:r w:rsidRPr="0060690A">
        <w:rPr>
          <w:bCs/>
          <w:iCs/>
        </w:rPr>
        <w:t>Předsedající přednesl žádost zařízení o finanční podporu na rok 2026. Podpora by byla využita na provozní náklady služeb, které poskytují při ambulantní péči osobám s mentálním postižením (centrum denních služeb).</w:t>
      </w:r>
    </w:p>
    <w:p w14:paraId="666D7964" w14:textId="77777777" w:rsidR="0060690A" w:rsidRDefault="0060690A" w:rsidP="0060690A">
      <w:pPr>
        <w:spacing w:before="60" w:after="0" w:line="240" w:lineRule="auto"/>
        <w:jc w:val="both"/>
        <w:rPr>
          <w:rFonts w:eastAsia="Times New Roman" w:cs="Calibri"/>
          <w:b/>
          <w:bCs/>
          <w:color w:val="000000"/>
          <w:sz w:val="24"/>
          <w:szCs w:val="24"/>
          <w:shd w:val="clear" w:color="auto" w:fill="FFFF00"/>
          <w:lang w:eastAsia="cs-CZ"/>
        </w:rPr>
      </w:pPr>
    </w:p>
    <w:p w14:paraId="73EC9155" w14:textId="74266C51" w:rsidR="0060690A" w:rsidRPr="000B383C" w:rsidRDefault="0060690A" w:rsidP="0060690A">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11</w:t>
      </w:r>
      <w:r w:rsidRPr="000B383C">
        <w:rPr>
          <w:b/>
          <w:bCs/>
          <w:i/>
          <w:iCs/>
          <w:color w:val="000000"/>
          <w:u w:val="single"/>
        </w:rPr>
        <w:t>/202</w:t>
      </w:r>
      <w:r>
        <w:rPr>
          <w:b/>
          <w:bCs/>
          <w:i/>
          <w:iCs/>
          <w:color w:val="000000"/>
          <w:u w:val="single"/>
        </w:rPr>
        <w:t>5</w:t>
      </w:r>
    </w:p>
    <w:p w14:paraId="559054CD" w14:textId="72137C64" w:rsidR="0060690A" w:rsidRPr="00407464" w:rsidRDefault="0060690A" w:rsidP="0060690A">
      <w:pPr>
        <w:spacing w:after="0"/>
      </w:pPr>
      <w:r w:rsidRPr="00B82D7B">
        <w:t xml:space="preserve">Zastupitelstvo Obce Kašava </w:t>
      </w:r>
      <w:r w:rsidRPr="00B82D7B">
        <w:rPr>
          <w:b/>
          <w:bCs/>
        </w:rPr>
        <w:t>schvaluje</w:t>
      </w:r>
      <w:r w:rsidRPr="00B82D7B">
        <w:t xml:space="preserve"> </w:t>
      </w:r>
      <w:r>
        <w:t>finanční dar ve výši 2.000, - Kč pro CSP Zlín, o.p.s.</w:t>
      </w:r>
    </w:p>
    <w:p w14:paraId="1D121E1B" w14:textId="71A14560" w:rsidR="0060690A" w:rsidRDefault="0060690A" w:rsidP="0060690A">
      <w:pPr>
        <w:spacing w:after="0"/>
        <w:rPr>
          <w:bCs/>
          <w:i/>
        </w:rPr>
      </w:pPr>
      <w:r w:rsidRPr="008D1692">
        <w:rPr>
          <w:i/>
          <w:u w:val="single"/>
          <w:shd w:val="clear" w:color="auto" w:fill="FFFFFF"/>
        </w:rPr>
        <w:t>Hlasování:</w:t>
      </w:r>
      <w:r w:rsidRPr="000B383C">
        <w:rPr>
          <w:bCs/>
          <w:iCs/>
        </w:rPr>
        <w:tab/>
      </w:r>
      <w:r w:rsidRPr="000B383C">
        <w:rPr>
          <w:bCs/>
          <w:i/>
        </w:rPr>
        <w:t xml:space="preserve">PRO – </w:t>
      </w:r>
      <w:r>
        <w:rPr>
          <w:bCs/>
          <w:i/>
        </w:rPr>
        <w:t>9</w:t>
      </w:r>
      <w:r>
        <w:rPr>
          <w:bCs/>
          <w:i/>
        </w:rPr>
        <w:tab/>
      </w:r>
      <w:r>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1 (M. Lang</w:t>
      </w:r>
      <w:r w:rsidR="00DA4005">
        <w:rPr>
          <w:bCs/>
          <w:i/>
        </w:rPr>
        <w:t>e</w:t>
      </w:r>
      <w:r>
        <w:rPr>
          <w:bCs/>
          <w:i/>
        </w:rPr>
        <w:t>r))</w:t>
      </w:r>
    </w:p>
    <w:p w14:paraId="5B19BF48" w14:textId="77777777" w:rsidR="0060690A" w:rsidRDefault="0060690A" w:rsidP="0060690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05CC2652" w14:textId="77777777" w:rsidR="0060690A" w:rsidRDefault="0060690A" w:rsidP="0060690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011E8E68" w14:textId="77777777" w:rsidR="00F204FC" w:rsidRDefault="00F204FC" w:rsidP="0060690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07350D9B" w14:textId="7B8C58FB" w:rsidR="00F204FC" w:rsidRPr="00F204FC" w:rsidRDefault="00F204FC" w:rsidP="00F204FC">
      <w:pPr>
        <w:pStyle w:val="Nadpis2"/>
      </w:pPr>
      <w:r w:rsidRPr="00F204FC">
        <w:t>21.4 Projekty</w:t>
      </w:r>
    </w:p>
    <w:p w14:paraId="4DA7AF23" w14:textId="1E46521D" w:rsidR="00F204FC" w:rsidRPr="00047B6A" w:rsidRDefault="00F204FC" w:rsidP="00F204FC">
      <w:pPr>
        <w:pStyle w:val="Nadpis4"/>
      </w:pPr>
      <w:r>
        <w:t>21.4.1 Sportovní zázemí</w:t>
      </w:r>
    </w:p>
    <w:p w14:paraId="34F6B5AC" w14:textId="77FEE7AF" w:rsidR="00F204FC" w:rsidRDefault="00F204FC" w:rsidP="00F204FC">
      <w:pPr>
        <w:spacing w:before="60" w:after="0" w:line="240" w:lineRule="auto"/>
        <w:jc w:val="both"/>
        <w:rPr>
          <w:bCs/>
          <w:iCs/>
        </w:rPr>
      </w:pPr>
      <w:r w:rsidRPr="0060690A">
        <w:rPr>
          <w:bCs/>
          <w:iCs/>
        </w:rPr>
        <w:t xml:space="preserve">Předsedající </w:t>
      </w:r>
      <w:r>
        <w:rPr>
          <w:bCs/>
          <w:iCs/>
        </w:rPr>
        <w:t>informoval o možnosti podání žádosti o dotaci</w:t>
      </w:r>
      <w:r w:rsidR="00B8121E">
        <w:rPr>
          <w:bCs/>
          <w:iCs/>
        </w:rPr>
        <w:t xml:space="preserve"> u Národní sportovní agentury. Dále informoval o bodovém hodnocení a kritéria při podání žádosti, pro žádost je nutné mít stavební povolení a vyhodnocenou veřejnou zakázku s potenciální vítěznou firmou pro realizaci.</w:t>
      </w:r>
    </w:p>
    <w:p w14:paraId="77A446CC" w14:textId="77777777" w:rsidR="00F204FC" w:rsidRDefault="00F204FC" w:rsidP="00F204FC">
      <w:pPr>
        <w:spacing w:before="60" w:after="0" w:line="240" w:lineRule="auto"/>
        <w:jc w:val="both"/>
        <w:rPr>
          <w:rFonts w:eastAsia="Times New Roman" w:cs="Calibri"/>
          <w:b/>
          <w:bCs/>
          <w:color w:val="000000"/>
          <w:sz w:val="24"/>
          <w:szCs w:val="24"/>
          <w:shd w:val="clear" w:color="auto" w:fill="FFFF00"/>
          <w:lang w:eastAsia="cs-CZ"/>
        </w:rPr>
      </w:pPr>
    </w:p>
    <w:p w14:paraId="743CEC9A" w14:textId="126A9466" w:rsidR="00F204FC" w:rsidRPr="000B383C" w:rsidRDefault="00F204FC" w:rsidP="00F204FC">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1</w:t>
      </w:r>
      <w:r w:rsidR="00823A15">
        <w:rPr>
          <w:b/>
          <w:bCs/>
          <w:i/>
          <w:iCs/>
          <w:color w:val="000000"/>
          <w:u w:val="single"/>
        </w:rPr>
        <w:t>2</w:t>
      </w:r>
      <w:r w:rsidRPr="000B383C">
        <w:rPr>
          <w:b/>
          <w:bCs/>
          <w:i/>
          <w:iCs/>
          <w:color w:val="000000"/>
          <w:u w:val="single"/>
        </w:rPr>
        <w:t>/202</w:t>
      </w:r>
      <w:r>
        <w:rPr>
          <w:b/>
          <w:bCs/>
          <w:i/>
          <w:iCs/>
          <w:color w:val="000000"/>
          <w:u w:val="single"/>
        </w:rPr>
        <w:t>5</w:t>
      </w:r>
    </w:p>
    <w:p w14:paraId="7D0ECE9D" w14:textId="6A34D9D5" w:rsidR="00823A15" w:rsidRPr="00CE7FC4" w:rsidRDefault="00823A15" w:rsidP="00823A15">
      <w:r w:rsidRPr="00CE7FC4">
        <w:t xml:space="preserve">Zastupitelstvo Obce Kašava </w:t>
      </w:r>
      <w:r w:rsidRPr="00823A15">
        <w:rPr>
          <w:b/>
          <w:bCs/>
        </w:rPr>
        <w:t>schvaluje</w:t>
      </w:r>
      <w:r w:rsidRPr="00CE7FC4">
        <w:t xml:space="preserve"> podání žádosti o dotaci u NSA ve výši 50 % a u Zlínského kraje ve výši 10</w:t>
      </w:r>
      <w:r>
        <w:t xml:space="preserve"> </w:t>
      </w:r>
      <w:r w:rsidRPr="00CE7FC4">
        <w:t xml:space="preserve">% na obnovu povrchu a osvětlení v tělocvičně, vybudování sociálního zázemí a tribun na fotbalovém hřišti a výměnu povrchů dětských hřišť. </w:t>
      </w:r>
    </w:p>
    <w:p w14:paraId="244E1285" w14:textId="2553258A" w:rsidR="00F204FC" w:rsidRDefault="00F204FC" w:rsidP="00F204FC">
      <w:pPr>
        <w:spacing w:after="0"/>
        <w:rPr>
          <w:bCs/>
          <w:i/>
        </w:rPr>
      </w:pPr>
      <w:r w:rsidRPr="008D1692">
        <w:rPr>
          <w:i/>
          <w:u w:val="single"/>
          <w:shd w:val="clear" w:color="auto" w:fill="FFFFFF"/>
        </w:rPr>
        <w:t>Hlasování:</w:t>
      </w:r>
      <w:r w:rsidRPr="000B383C">
        <w:rPr>
          <w:bCs/>
          <w:iCs/>
        </w:rPr>
        <w:tab/>
      </w:r>
      <w:r w:rsidRPr="000B383C">
        <w:rPr>
          <w:bCs/>
          <w:i/>
        </w:rPr>
        <w:t xml:space="preserve">PRO – </w:t>
      </w:r>
      <w:r>
        <w:rPr>
          <w:bCs/>
          <w:i/>
        </w:rPr>
        <w:t>10</w:t>
      </w:r>
      <w:r>
        <w:rPr>
          <w:bCs/>
          <w:i/>
        </w:rPr>
        <w:tab/>
      </w:r>
      <w:r>
        <w:rPr>
          <w:bCs/>
          <w:i/>
        </w:rPr>
        <w:tab/>
      </w:r>
      <w:r>
        <w:rPr>
          <w:bCs/>
          <w:i/>
        </w:rPr>
        <w:tab/>
      </w:r>
      <w:r w:rsidRPr="000B383C">
        <w:rPr>
          <w:bCs/>
          <w:i/>
        </w:rPr>
        <w:t xml:space="preserve">PROTI – </w:t>
      </w:r>
      <w:r>
        <w:rPr>
          <w:bCs/>
          <w:i/>
        </w:rPr>
        <w:t>0</w:t>
      </w:r>
      <w:r>
        <w:rPr>
          <w:bCs/>
          <w:i/>
        </w:rPr>
        <w:tab/>
      </w:r>
      <w:r>
        <w:rPr>
          <w:bCs/>
          <w:i/>
        </w:rPr>
        <w:tab/>
      </w:r>
      <w:r>
        <w:rPr>
          <w:bCs/>
          <w:i/>
        </w:rPr>
        <w:tab/>
      </w:r>
      <w:r w:rsidRPr="000B383C">
        <w:rPr>
          <w:bCs/>
          <w:i/>
        </w:rPr>
        <w:t xml:space="preserve">ZDRŽELI SE – </w:t>
      </w:r>
      <w:r>
        <w:rPr>
          <w:bCs/>
          <w:i/>
        </w:rPr>
        <w:t>0</w:t>
      </w:r>
    </w:p>
    <w:p w14:paraId="622937B4" w14:textId="77777777" w:rsidR="00F204FC" w:rsidRDefault="00F204FC" w:rsidP="00F204FC">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624AE7DA" w14:textId="77777777" w:rsidR="00F204FC" w:rsidRDefault="00F204FC" w:rsidP="00F204FC">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22713000" w14:textId="77777777" w:rsidR="0060690A" w:rsidRDefault="0060690A" w:rsidP="00B82D7B">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75269815" w14:textId="41F337D6" w:rsidR="00823A15" w:rsidRPr="00047B6A" w:rsidRDefault="00823A15" w:rsidP="00823A15">
      <w:pPr>
        <w:pStyle w:val="Nadpis4"/>
      </w:pPr>
      <w:r>
        <w:t>21.4.2 Robotické sekačky</w:t>
      </w:r>
    </w:p>
    <w:p w14:paraId="64A54C4C" w14:textId="3E4BA2B5" w:rsidR="00823A15" w:rsidRDefault="00823A15" w:rsidP="00823A15">
      <w:pPr>
        <w:spacing w:before="60" w:after="0" w:line="240" w:lineRule="auto"/>
        <w:jc w:val="both"/>
        <w:rPr>
          <w:bCs/>
          <w:iCs/>
        </w:rPr>
      </w:pPr>
      <w:r w:rsidRPr="0060690A">
        <w:rPr>
          <w:bCs/>
          <w:iCs/>
        </w:rPr>
        <w:t>Předsedající</w:t>
      </w:r>
      <w:r w:rsidR="00E03B7D">
        <w:rPr>
          <w:bCs/>
          <w:iCs/>
        </w:rPr>
        <w:t xml:space="preserve"> informoval o dotaci na robotické sekačky, kdy obec nebyla úspěšná se žádostí. Proběhla debata zastupitelů o potřebě takových sekaček a nákupu bez dotačního titulu.</w:t>
      </w:r>
    </w:p>
    <w:p w14:paraId="346CE464" w14:textId="77777777" w:rsidR="00823A15" w:rsidRDefault="00823A15" w:rsidP="00823A15">
      <w:pPr>
        <w:spacing w:before="60" w:after="0" w:line="240" w:lineRule="auto"/>
        <w:jc w:val="both"/>
        <w:rPr>
          <w:rFonts w:eastAsia="Times New Roman" w:cs="Calibri"/>
          <w:b/>
          <w:bCs/>
          <w:color w:val="000000"/>
          <w:sz w:val="24"/>
          <w:szCs w:val="24"/>
          <w:shd w:val="clear" w:color="auto" w:fill="FFFF00"/>
          <w:lang w:eastAsia="cs-CZ"/>
        </w:rPr>
      </w:pPr>
    </w:p>
    <w:p w14:paraId="50828F91" w14:textId="57F13CE9" w:rsidR="00823A15" w:rsidRPr="000B383C" w:rsidRDefault="00823A15" w:rsidP="00823A15">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13</w:t>
      </w:r>
      <w:r w:rsidRPr="000B383C">
        <w:rPr>
          <w:b/>
          <w:bCs/>
          <w:i/>
          <w:iCs/>
          <w:color w:val="000000"/>
          <w:u w:val="single"/>
        </w:rPr>
        <w:t>/202</w:t>
      </w:r>
      <w:r>
        <w:rPr>
          <w:b/>
          <w:bCs/>
          <w:i/>
          <w:iCs/>
          <w:color w:val="000000"/>
          <w:u w:val="single"/>
        </w:rPr>
        <w:t>5</w:t>
      </w:r>
    </w:p>
    <w:p w14:paraId="3BCA9334" w14:textId="50CEAC7F" w:rsidR="00823A15" w:rsidRPr="00CE7FC4" w:rsidRDefault="00823A15" w:rsidP="00823A15">
      <w:pPr>
        <w:spacing w:after="0"/>
      </w:pPr>
      <w:r w:rsidRPr="00CE7FC4">
        <w:t xml:space="preserve">Zastupitelstvo Obce Kašava </w:t>
      </w:r>
      <w:r>
        <w:rPr>
          <w:b/>
          <w:bCs/>
        </w:rPr>
        <w:t xml:space="preserve">neschvaluje </w:t>
      </w:r>
      <w:r w:rsidRPr="00823A15">
        <w:t>nákup robotických sekaček v hodnotě do 100.000, - Kč.</w:t>
      </w:r>
      <w:r w:rsidRPr="00CE7FC4">
        <w:t xml:space="preserve"> </w:t>
      </w:r>
    </w:p>
    <w:p w14:paraId="657E1073" w14:textId="77777777" w:rsidR="00823A15" w:rsidRDefault="00823A15" w:rsidP="00823A15">
      <w:pPr>
        <w:spacing w:after="0"/>
        <w:rPr>
          <w:bCs/>
          <w:i/>
        </w:rPr>
      </w:pPr>
      <w:r w:rsidRPr="008D1692">
        <w:rPr>
          <w:i/>
          <w:u w:val="single"/>
          <w:shd w:val="clear" w:color="auto" w:fill="FFFFFF"/>
        </w:rPr>
        <w:t>Hlasování:</w:t>
      </w:r>
      <w:r w:rsidRPr="000B383C">
        <w:rPr>
          <w:bCs/>
          <w:iCs/>
        </w:rPr>
        <w:tab/>
      </w:r>
      <w:r w:rsidRPr="000B383C">
        <w:rPr>
          <w:bCs/>
          <w:i/>
        </w:rPr>
        <w:t xml:space="preserve">PRO – </w:t>
      </w:r>
      <w:r>
        <w:rPr>
          <w:bCs/>
          <w:i/>
        </w:rPr>
        <w:t>10</w:t>
      </w:r>
      <w:r>
        <w:rPr>
          <w:bCs/>
          <w:i/>
        </w:rPr>
        <w:tab/>
      </w:r>
      <w:r>
        <w:rPr>
          <w:bCs/>
          <w:i/>
        </w:rPr>
        <w:tab/>
      </w:r>
      <w:r>
        <w:rPr>
          <w:bCs/>
          <w:i/>
        </w:rPr>
        <w:tab/>
      </w:r>
      <w:r w:rsidRPr="000B383C">
        <w:rPr>
          <w:bCs/>
          <w:i/>
        </w:rPr>
        <w:t xml:space="preserve">PROTI – </w:t>
      </w:r>
      <w:r>
        <w:rPr>
          <w:bCs/>
          <w:i/>
        </w:rPr>
        <w:t>0</w:t>
      </w:r>
      <w:r>
        <w:rPr>
          <w:bCs/>
          <w:i/>
        </w:rPr>
        <w:tab/>
      </w:r>
      <w:r>
        <w:rPr>
          <w:bCs/>
          <w:i/>
        </w:rPr>
        <w:tab/>
      </w:r>
      <w:r>
        <w:rPr>
          <w:bCs/>
          <w:i/>
        </w:rPr>
        <w:tab/>
      </w:r>
      <w:r w:rsidRPr="000B383C">
        <w:rPr>
          <w:bCs/>
          <w:i/>
        </w:rPr>
        <w:t xml:space="preserve">ZDRŽELI SE – </w:t>
      </w:r>
      <w:r>
        <w:rPr>
          <w:bCs/>
          <w:i/>
        </w:rPr>
        <w:t>0</w:t>
      </w:r>
    </w:p>
    <w:p w14:paraId="3049EE76" w14:textId="77777777" w:rsidR="00823A15" w:rsidRDefault="00823A15" w:rsidP="00823A15">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1F4DE0D0" w14:textId="77777777" w:rsidR="00823A15" w:rsidRDefault="00823A15" w:rsidP="00823A15">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6AC3D09A" w14:textId="77777777" w:rsidR="00823A15" w:rsidRPr="000B383C" w:rsidRDefault="00823A15" w:rsidP="00B82D7B">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390688E3" w14:textId="1FCFDC3D" w:rsidR="00823A15" w:rsidRPr="00047B6A" w:rsidRDefault="00823A15" w:rsidP="00823A15">
      <w:pPr>
        <w:pStyle w:val="Nadpis4"/>
      </w:pPr>
      <w:r>
        <w:t>21.4.3 Přírodní zahrada do školy</w:t>
      </w:r>
    </w:p>
    <w:p w14:paraId="4ABE416F" w14:textId="4544B039" w:rsidR="00823A15" w:rsidRDefault="00823A15" w:rsidP="00823A15">
      <w:pPr>
        <w:spacing w:before="60" w:after="0" w:line="240" w:lineRule="auto"/>
        <w:jc w:val="both"/>
        <w:rPr>
          <w:bCs/>
          <w:iCs/>
        </w:rPr>
      </w:pPr>
      <w:r w:rsidRPr="0060690A">
        <w:rPr>
          <w:bCs/>
          <w:iCs/>
        </w:rPr>
        <w:t xml:space="preserve">Předsedající </w:t>
      </w:r>
      <w:r w:rsidR="005041C3">
        <w:rPr>
          <w:bCs/>
          <w:iCs/>
        </w:rPr>
        <w:t>informoval o možnosti podání žádosti o dotaci na přírodní zahradu do školy. Žádost je možná o celkovém objemu do 500.000,</w:t>
      </w:r>
      <w:r w:rsidR="00056947">
        <w:rPr>
          <w:bCs/>
          <w:iCs/>
        </w:rPr>
        <w:t xml:space="preserve"> </w:t>
      </w:r>
      <w:r w:rsidR="005041C3">
        <w:rPr>
          <w:bCs/>
          <w:iCs/>
        </w:rPr>
        <w:t xml:space="preserve">- Kč, kdy dotace je </w:t>
      </w:r>
      <w:r w:rsidR="00056947">
        <w:rPr>
          <w:bCs/>
          <w:iCs/>
        </w:rPr>
        <w:t>50 %</w:t>
      </w:r>
      <w:r w:rsidR="005041C3">
        <w:rPr>
          <w:bCs/>
          <w:iCs/>
        </w:rPr>
        <w:t xml:space="preserve">. </w:t>
      </w:r>
      <w:r w:rsidR="00056947">
        <w:rPr>
          <w:bCs/>
          <w:iCs/>
        </w:rPr>
        <w:t>Přítomní zastupitelé debatovali o potřebě takové dotace.</w:t>
      </w:r>
    </w:p>
    <w:p w14:paraId="7FE11869" w14:textId="77777777" w:rsidR="00823A15" w:rsidRDefault="00823A15" w:rsidP="00823A15">
      <w:pPr>
        <w:spacing w:before="60" w:after="0" w:line="240" w:lineRule="auto"/>
        <w:jc w:val="both"/>
        <w:rPr>
          <w:rFonts w:eastAsia="Times New Roman" w:cs="Calibri"/>
          <w:b/>
          <w:bCs/>
          <w:color w:val="000000"/>
          <w:sz w:val="24"/>
          <w:szCs w:val="24"/>
          <w:shd w:val="clear" w:color="auto" w:fill="FFFF00"/>
          <w:lang w:eastAsia="cs-CZ"/>
        </w:rPr>
      </w:pPr>
    </w:p>
    <w:p w14:paraId="79727338" w14:textId="7D2A4793" w:rsidR="00823A15" w:rsidRPr="000B383C" w:rsidRDefault="00823A15" w:rsidP="00823A15">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1</w:t>
      </w:r>
      <w:r w:rsidR="002456D2">
        <w:rPr>
          <w:b/>
          <w:bCs/>
          <w:i/>
          <w:iCs/>
          <w:color w:val="000000"/>
          <w:u w:val="single"/>
        </w:rPr>
        <w:t>4</w:t>
      </w:r>
      <w:r w:rsidRPr="000B383C">
        <w:rPr>
          <w:b/>
          <w:bCs/>
          <w:i/>
          <w:iCs/>
          <w:color w:val="000000"/>
          <w:u w:val="single"/>
        </w:rPr>
        <w:t>/202</w:t>
      </w:r>
      <w:r>
        <w:rPr>
          <w:b/>
          <w:bCs/>
          <w:i/>
          <w:iCs/>
          <w:color w:val="000000"/>
          <w:u w:val="single"/>
        </w:rPr>
        <w:t>5</w:t>
      </w:r>
    </w:p>
    <w:p w14:paraId="48CE9ABC" w14:textId="77777777" w:rsidR="00823A15" w:rsidRDefault="00823A15" w:rsidP="00823A15">
      <w:pPr>
        <w:spacing w:after="0"/>
      </w:pPr>
      <w:r w:rsidRPr="00823A15">
        <w:t xml:space="preserve">Zastupitelstvo Obce Kašava </w:t>
      </w:r>
      <w:r w:rsidRPr="002456D2">
        <w:rPr>
          <w:b/>
          <w:bCs/>
        </w:rPr>
        <w:t>schvaluje</w:t>
      </w:r>
      <w:r w:rsidRPr="00823A15">
        <w:t xml:space="preserve"> podání žádosti o dotaci prostřednictvím agentury </w:t>
      </w:r>
      <w:proofErr w:type="spellStart"/>
      <w:r w:rsidRPr="00823A15">
        <w:t>Regiozona</w:t>
      </w:r>
      <w:proofErr w:type="spellEnd"/>
      <w:r w:rsidRPr="00823A15">
        <w:t xml:space="preserve"> na pořízení přírodní zahrady v ZŠ a MŠ Kašava.</w:t>
      </w:r>
    </w:p>
    <w:p w14:paraId="45DE6778" w14:textId="11F4E0BE" w:rsidR="00823A15" w:rsidRDefault="00823A15" w:rsidP="00823A15">
      <w:pPr>
        <w:spacing w:after="0"/>
        <w:rPr>
          <w:bCs/>
          <w:i/>
        </w:rPr>
      </w:pPr>
      <w:r w:rsidRPr="008D1692">
        <w:rPr>
          <w:i/>
          <w:u w:val="single"/>
          <w:shd w:val="clear" w:color="auto" w:fill="FFFFFF"/>
        </w:rPr>
        <w:t>Hlasování:</w:t>
      </w:r>
      <w:r w:rsidRPr="000B383C">
        <w:rPr>
          <w:bCs/>
          <w:iCs/>
        </w:rPr>
        <w:tab/>
      </w:r>
      <w:r w:rsidRPr="000B383C">
        <w:rPr>
          <w:bCs/>
          <w:i/>
        </w:rPr>
        <w:t xml:space="preserve">PRO – </w:t>
      </w:r>
      <w:r>
        <w:rPr>
          <w:bCs/>
          <w:i/>
        </w:rPr>
        <w:t>2 (P. Černoch, Z. Vlk)</w:t>
      </w:r>
      <w:r>
        <w:rPr>
          <w:bCs/>
          <w:i/>
        </w:rPr>
        <w:tab/>
      </w:r>
      <w:r>
        <w:rPr>
          <w:bCs/>
          <w:i/>
        </w:rPr>
        <w:tab/>
      </w:r>
      <w:r w:rsidRPr="000B383C">
        <w:rPr>
          <w:bCs/>
          <w:i/>
        </w:rPr>
        <w:t xml:space="preserve">PROTI – </w:t>
      </w:r>
      <w:r>
        <w:rPr>
          <w:bCs/>
          <w:i/>
        </w:rPr>
        <w:t>3</w:t>
      </w:r>
      <w:r>
        <w:rPr>
          <w:bCs/>
          <w:i/>
        </w:rPr>
        <w:tab/>
      </w:r>
      <w:r>
        <w:rPr>
          <w:bCs/>
          <w:i/>
        </w:rPr>
        <w:tab/>
      </w:r>
      <w:r w:rsidRPr="000B383C">
        <w:rPr>
          <w:bCs/>
          <w:i/>
        </w:rPr>
        <w:t xml:space="preserve">ZDRŽELI SE – </w:t>
      </w:r>
      <w:r>
        <w:rPr>
          <w:bCs/>
          <w:i/>
        </w:rPr>
        <w:t>5 (Z. Tříska, J. Zbranek, P. Štěpán, T. Holík, J. Holý)</w:t>
      </w:r>
    </w:p>
    <w:p w14:paraId="0034362C" w14:textId="77777777" w:rsidR="00823A15" w:rsidRDefault="00823A15" w:rsidP="00823A15">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6E0EE5B6" w14:textId="5BF6244D" w:rsidR="00823A15" w:rsidRDefault="00823A15" w:rsidP="00823A15">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 xml:space="preserve">Usnesení </w:t>
      </w:r>
      <w:r w:rsidR="0054079A">
        <w:rPr>
          <w:b/>
          <w:bCs/>
          <w:iCs/>
          <w:color w:val="000000"/>
        </w:rPr>
        <w:t>ne</w:t>
      </w:r>
      <w:r w:rsidRPr="000B383C">
        <w:rPr>
          <w:b/>
          <w:bCs/>
          <w:iCs/>
          <w:color w:val="000000"/>
        </w:rPr>
        <w:t>bylo schváleno.</w:t>
      </w:r>
    </w:p>
    <w:p w14:paraId="396D69C3" w14:textId="77777777" w:rsidR="002456D2" w:rsidRDefault="002456D2" w:rsidP="00B82D7B"/>
    <w:p w14:paraId="6AE9F281" w14:textId="3626BDF9" w:rsidR="002456D2" w:rsidRDefault="002456D2" w:rsidP="002456D2">
      <w:pPr>
        <w:pStyle w:val="Nadpis2"/>
      </w:pPr>
      <w:r>
        <w:t>21.5 Ostatní</w:t>
      </w:r>
    </w:p>
    <w:p w14:paraId="293C7B66" w14:textId="7EDEC5BE" w:rsidR="002456D2" w:rsidRPr="00047B6A" w:rsidRDefault="002456D2" w:rsidP="002456D2">
      <w:pPr>
        <w:pStyle w:val="Nadpis4"/>
      </w:pPr>
      <w:r>
        <w:t>21.5.1 Schválení sazebníku úhrad za poskytování informací</w:t>
      </w:r>
    </w:p>
    <w:p w14:paraId="1056B713" w14:textId="109FAE6C" w:rsidR="002456D2" w:rsidRDefault="002456D2" w:rsidP="002456D2">
      <w:pPr>
        <w:spacing w:before="60" w:after="0" w:line="240" w:lineRule="auto"/>
        <w:jc w:val="both"/>
        <w:rPr>
          <w:bCs/>
          <w:iCs/>
        </w:rPr>
      </w:pPr>
      <w:r w:rsidRPr="0060690A">
        <w:rPr>
          <w:bCs/>
          <w:iCs/>
        </w:rPr>
        <w:t xml:space="preserve">Předsedající </w:t>
      </w:r>
      <w:r w:rsidR="002D4CB8">
        <w:rPr>
          <w:bCs/>
          <w:iCs/>
        </w:rPr>
        <w:t xml:space="preserve">informoval o potřebě schválení sazebníku úhrad za poskytování informací dle zákona 106/1999 Sb., kdy obec na takové dotazy musí odpovědět v předepsané lhůtě. V případě delší doby </w:t>
      </w:r>
      <w:r w:rsidR="002D4CB8">
        <w:rPr>
          <w:bCs/>
          <w:iCs/>
        </w:rPr>
        <w:lastRenderedPageBreak/>
        <w:t>pro získání odpovědi dojde k vyčíslení předpokládaných hodin práce</w:t>
      </w:r>
      <w:r w:rsidR="00A10F5B">
        <w:rPr>
          <w:bCs/>
          <w:iCs/>
        </w:rPr>
        <w:t xml:space="preserve"> a zaslání odpovědi s nabídnutým časem práce na získání odpovědi.</w:t>
      </w:r>
    </w:p>
    <w:p w14:paraId="69B9FE29" w14:textId="77777777" w:rsidR="002456D2" w:rsidRDefault="002456D2" w:rsidP="002456D2">
      <w:pPr>
        <w:spacing w:before="60" w:after="0" w:line="240" w:lineRule="auto"/>
        <w:jc w:val="both"/>
        <w:rPr>
          <w:rFonts w:eastAsia="Times New Roman" w:cs="Calibri"/>
          <w:b/>
          <w:bCs/>
          <w:color w:val="000000"/>
          <w:sz w:val="24"/>
          <w:szCs w:val="24"/>
          <w:shd w:val="clear" w:color="auto" w:fill="FFFF00"/>
          <w:lang w:eastAsia="cs-CZ"/>
        </w:rPr>
      </w:pPr>
    </w:p>
    <w:p w14:paraId="1F5855D2" w14:textId="1C2BBC99" w:rsidR="002456D2" w:rsidRPr="000B383C" w:rsidRDefault="002456D2" w:rsidP="002456D2">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15</w:t>
      </w:r>
      <w:r w:rsidRPr="000B383C">
        <w:rPr>
          <w:b/>
          <w:bCs/>
          <w:i/>
          <w:iCs/>
          <w:color w:val="000000"/>
          <w:u w:val="single"/>
        </w:rPr>
        <w:t>/202</w:t>
      </w:r>
      <w:r>
        <w:rPr>
          <w:b/>
          <w:bCs/>
          <w:i/>
          <w:iCs/>
          <w:color w:val="000000"/>
          <w:u w:val="single"/>
        </w:rPr>
        <w:t>5</w:t>
      </w:r>
    </w:p>
    <w:p w14:paraId="624F2A08" w14:textId="77777777" w:rsidR="002456D2" w:rsidRDefault="002456D2" w:rsidP="002456D2">
      <w:pPr>
        <w:spacing w:after="0"/>
      </w:pPr>
      <w:r w:rsidRPr="002456D2">
        <w:t xml:space="preserve">Zastupitelstvo Obce Kašava </w:t>
      </w:r>
      <w:r w:rsidRPr="002456D2">
        <w:rPr>
          <w:b/>
          <w:bCs/>
        </w:rPr>
        <w:t>schvaluje</w:t>
      </w:r>
      <w:r w:rsidRPr="002456D2">
        <w:t xml:space="preserve"> sazebník úhrad za poskytování informací dle zákona č. 106/1999 Sb. o svobodném přístupu k informacím.</w:t>
      </w:r>
    </w:p>
    <w:p w14:paraId="47DB9F8E" w14:textId="3BF5DDEA" w:rsidR="002456D2" w:rsidRDefault="002456D2" w:rsidP="002456D2">
      <w:pPr>
        <w:spacing w:after="0"/>
        <w:rPr>
          <w:bCs/>
          <w:i/>
        </w:rPr>
      </w:pPr>
      <w:r w:rsidRPr="008D1692">
        <w:rPr>
          <w:i/>
          <w:u w:val="single"/>
          <w:shd w:val="clear" w:color="auto" w:fill="FFFFFF"/>
        </w:rPr>
        <w:t>Hlasování:</w:t>
      </w:r>
      <w:r w:rsidRPr="000B383C">
        <w:rPr>
          <w:bCs/>
          <w:iCs/>
        </w:rPr>
        <w:tab/>
      </w:r>
      <w:r w:rsidRPr="000B383C">
        <w:rPr>
          <w:bCs/>
          <w:i/>
        </w:rPr>
        <w:t xml:space="preserve">PRO – </w:t>
      </w:r>
      <w:r>
        <w:rPr>
          <w:bCs/>
          <w:i/>
        </w:rPr>
        <w:t>10</w:t>
      </w:r>
      <w:r>
        <w:rPr>
          <w:bCs/>
          <w:i/>
        </w:rPr>
        <w:tab/>
      </w:r>
      <w:r>
        <w:rPr>
          <w:bCs/>
          <w:i/>
        </w:rPr>
        <w:tab/>
      </w:r>
      <w:r>
        <w:rPr>
          <w:bCs/>
          <w:i/>
        </w:rPr>
        <w:tab/>
      </w:r>
      <w:r w:rsidRPr="000B383C">
        <w:rPr>
          <w:bCs/>
          <w:i/>
        </w:rPr>
        <w:t xml:space="preserve">PROTI – </w:t>
      </w:r>
      <w:r>
        <w:rPr>
          <w:bCs/>
          <w:i/>
        </w:rPr>
        <w:t>0</w:t>
      </w:r>
      <w:r>
        <w:rPr>
          <w:bCs/>
          <w:i/>
        </w:rPr>
        <w:tab/>
      </w:r>
      <w:r>
        <w:rPr>
          <w:bCs/>
          <w:i/>
        </w:rPr>
        <w:tab/>
      </w:r>
      <w:r>
        <w:rPr>
          <w:bCs/>
          <w:i/>
        </w:rPr>
        <w:tab/>
      </w:r>
      <w:r w:rsidRPr="000B383C">
        <w:rPr>
          <w:bCs/>
          <w:i/>
        </w:rPr>
        <w:t xml:space="preserve">ZDRŽELI SE – </w:t>
      </w:r>
      <w:r>
        <w:rPr>
          <w:bCs/>
          <w:i/>
        </w:rPr>
        <w:t>0</w:t>
      </w:r>
    </w:p>
    <w:p w14:paraId="4F84E181" w14:textId="77777777" w:rsidR="002456D2" w:rsidRDefault="002456D2" w:rsidP="002456D2">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37CBE050" w14:textId="77777777" w:rsidR="002456D2" w:rsidRDefault="002456D2" w:rsidP="002456D2">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2FA5127A" w14:textId="77777777" w:rsidR="002456D2" w:rsidRDefault="002456D2" w:rsidP="002456D2"/>
    <w:p w14:paraId="75290002" w14:textId="7C1D2364" w:rsidR="0054079A" w:rsidRPr="00047B6A" w:rsidRDefault="0054079A" w:rsidP="0054079A">
      <w:pPr>
        <w:pStyle w:val="Nadpis4"/>
      </w:pPr>
      <w:r>
        <w:t>21.5.2 Pojištění</w:t>
      </w:r>
    </w:p>
    <w:p w14:paraId="40F250E6" w14:textId="1C3970E4" w:rsidR="0054079A" w:rsidRDefault="0054079A" w:rsidP="0054079A">
      <w:pPr>
        <w:spacing w:before="60" w:after="0" w:line="240" w:lineRule="auto"/>
        <w:jc w:val="both"/>
        <w:rPr>
          <w:bCs/>
          <w:iCs/>
        </w:rPr>
      </w:pPr>
      <w:r w:rsidRPr="0060690A">
        <w:rPr>
          <w:bCs/>
          <w:iCs/>
        </w:rPr>
        <w:t xml:space="preserve">Předsedající </w:t>
      </w:r>
      <w:r w:rsidR="00A10F5B">
        <w:rPr>
          <w:bCs/>
          <w:iCs/>
        </w:rPr>
        <w:t>zmínil, že nyní je obec pojištěná u Hasičské pojišťovny. Nyní máme nabídku od společnosti Grand pojištění s.r.o., která nechala zpracovat nabídky na komplexní pojištění majetku obce (Allianz, ČSOB aj.). Proběhla debata na toto téma, co vše by bylo pojištěno, za jaké ceny apod. V nabídce je obsaženo také zastupování klienta v případě pojistného vymáhání.</w:t>
      </w:r>
    </w:p>
    <w:p w14:paraId="2B167148" w14:textId="77777777" w:rsidR="0054079A" w:rsidRDefault="0054079A" w:rsidP="0054079A">
      <w:pPr>
        <w:spacing w:before="60" w:after="0" w:line="240" w:lineRule="auto"/>
        <w:jc w:val="both"/>
        <w:rPr>
          <w:rFonts w:eastAsia="Times New Roman" w:cs="Calibri"/>
          <w:b/>
          <w:bCs/>
          <w:color w:val="000000"/>
          <w:sz w:val="24"/>
          <w:szCs w:val="24"/>
          <w:shd w:val="clear" w:color="auto" w:fill="FFFF00"/>
          <w:lang w:eastAsia="cs-CZ"/>
        </w:rPr>
      </w:pPr>
    </w:p>
    <w:p w14:paraId="170495F3" w14:textId="7515204E" w:rsidR="0054079A" w:rsidRPr="000B383C" w:rsidRDefault="0054079A" w:rsidP="0054079A">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16</w:t>
      </w:r>
      <w:r w:rsidRPr="000B383C">
        <w:rPr>
          <w:b/>
          <w:bCs/>
          <w:i/>
          <w:iCs/>
          <w:color w:val="000000"/>
          <w:u w:val="single"/>
        </w:rPr>
        <w:t>/202</w:t>
      </w:r>
      <w:r>
        <w:rPr>
          <w:b/>
          <w:bCs/>
          <w:i/>
          <w:iCs/>
          <w:color w:val="000000"/>
          <w:u w:val="single"/>
        </w:rPr>
        <w:t>5</w:t>
      </w:r>
    </w:p>
    <w:p w14:paraId="0D75F8E0" w14:textId="68F371A3" w:rsidR="0054079A" w:rsidRDefault="0054079A" w:rsidP="0054079A">
      <w:pPr>
        <w:spacing w:after="0"/>
      </w:pPr>
      <w:r w:rsidRPr="0054079A">
        <w:t xml:space="preserve">Zastupitelstvo Obce Kašava </w:t>
      </w:r>
      <w:r w:rsidRPr="0054079A">
        <w:rPr>
          <w:b/>
          <w:bCs/>
        </w:rPr>
        <w:t>schvaluje</w:t>
      </w:r>
      <w:r w:rsidRPr="0054079A">
        <w:t xml:space="preserve"> nabídku Grand pojištění, s.r.o. na komplexní pojištění majetku, staveb, financí, vandalismu, odpovědnosti, regrese, škody způsobené přírodními jevy a další od Pojišťovny ČSOB za cenu 181.290, -Kč.</w:t>
      </w:r>
    </w:p>
    <w:p w14:paraId="6725758F" w14:textId="2FDB5C70" w:rsidR="0054079A" w:rsidRDefault="0054079A" w:rsidP="0054079A">
      <w:pPr>
        <w:spacing w:after="0"/>
        <w:rPr>
          <w:bCs/>
          <w:i/>
        </w:rPr>
      </w:pPr>
      <w:r w:rsidRPr="008D1692">
        <w:rPr>
          <w:i/>
          <w:u w:val="single"/>
          <w:shd w:val="clear" w:color="auto" w:fill="FFFFFF"/>
        </w:rPr>
        <w:t>Hlasování:</w:t>
      </w:r>
      <w:r w:rsidRPr="000B383C">
        <w:rPr>
          <w:bCs/>
          <w:iCs/>
        </w:rPr>
        <w:tab/>
      </w:r>
      <w:r w:rsidRPr="000B383C">
        <w:rPr>
          <w:bCs/>
          <w:i/>
        </w:rPr>
        <w:t xml:space="preserve">PRO – </w:t>
      </w:r>
      <w:r>
        <w:rPr>
          <w:bCs/>
          <w:i/>
        </w:rPr>
        <w:t>10</w:t>
      </w:r>
      <w:r>
        <w:rPr>
          <w:bCs/>
          <w:i/>
        </w:rPr>
        <w:tab/>
      </w:r>
      <w:r>
        <w:rPr>
          <w:bCs/>
          <w:i/>
        </w:rPr>
        <w:tab/>
      </w:r>
      <w:r>
        <w:rPr>
          <w:bCs/>
          <w:i/>
        </w:rPr>
        <w:tab/>
      </w:r>
      <w:r w:rsidRPr="000B383C">
        <w:rPr>
          <w:bCs/>
          <w:i/>
        </w:rPr>
        <w:t xml:space="preserve">PROTI – </w:t>
      </w:r>
      <w:r>
        <w:rPr>
          <w:bCs/>
          <w:i/>
        </w:rPr>
        <w:t>0</w:t>
      </w:r>
      <w:r>
        <w:rPr>
          <w:bCs/>
          <w:i/>
        </w:rPr>
        <w:tab/>
      </w:r>
      <w:r>
        <w:rPr>
          <w:bCs/>
          <w:i/>
        </w:rPr>
        <w:tab/>
      </w:r>
      <w:r>
        <w:rPr>
          <w:bCs/>
          <w:i/>
        </w:rPr>
        <w:tab/>
      </w:r>
      <w:r w:rsidRPr="000B383C">
        <w:rPr>
          <w:bCs/>
          <w:i/>
        </w:rPr>
        <w:t xml:space="preserve">ZDRŽELI SE – </w:t>
      </w:r>
      <w:r>
        <w:rPr>
          <w:bCs/>
          <w:i/>
        </w:rPr>
        <w:t>0</w:t>
      </w:r>
    </w:p>
    <w:p w14:paraId="231BCF62" w14:textId="77777777" w:rsidR="0054079A" w:rsidRDefault="0054079A" w:rsidP="0054079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7CEFB3AC" w14:textId="77777777" w:rsidR="0054079A" w:rsidRDefault="0054079A" w:rsidP="0054079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1B1AFB57" w14:textId="77777777" w:rsidR="0054079A" w:rsidRDefault="0054079A" w:rsidP="002456D2"/>
    <w:p w14:paraId="6245F701" w14:textId="0DBADB8B" w:rsidR="0054079A" w:rsidRPr="00047B6A" w:rsidRDefault="0054079A" w:rsidP="0054079A">
      <w:pPr>
        <w:pStyle w:val="Nadpis4"/>
      </w:pPr>
      <w:r>
        <w:t>21.5.3 Dodatek PPL box</w:t>
      </w:r>
    </w:p>
    <w:p w14:paraId="3121C266" w14:textId="41204F2C" w:rsidR="0054079A" w:rsidRDefault="0054079A" w:rsidP="0054079A">
      <w:pPr>
        <w:spacing w:before="60" w:after="0" w:line="240" w:lineRule="auto"/>
        <w:jc w:val="both"/>
        <w:rPr>
          <w:bCs/>
          <w:iCs/>
        </w:rPr>
      </w:pPr>
      <w:r w:rsidRPr="0060690A">
        <w:rPr>
          <w:bCs/>
          <w:iCs/>
        </w:rPr>
        <w:t xml:space="preserve">Předsedající </w:t>
      </w:r>
      <w:r>
        <w:rPr>
          <w:bCs/>
          <w:iCs/>
        </w:rPr>
        <w:t xml:space="preserve">informoval o dodatku PPL boxu, kdy v dodatku je zmíněn </w:t>
      </w:r>
      <w:proofErr w:type="spellStart"/>
      <w:r w:rsidRPr="0054079A">
        <w:rPr>
          <w:bCs/>
          <w:iCs/>
        </w:rPr>
        <w:t>Self-billing</w:t>
      </w:r>
      <w:proofErr w:type="spellEnd"/>
      <w:r>
        <w:rPr>
          <w:bCs/>
          <w:iCs/>
        </w:rPr>
        <w:t>, což</w:t>
      </w:r>
      <w:r w:rsidRPr="0054079A">
        <w:rPr>
          <w:bCs/>
          <w:iCs/>
        </w:rPr>
        <w:t xml:space="preserve"> je způsob fakturace, kdy fakturu vystavuje odběratel jménem dodavatele a může ji následně uhradit. Toto ujednání je legální na základě zákona o DPH a umožňuje odběrateli zefektivnit proces fakturace a snížit náklady spojené s přijímáním, zpracováním a kontrolou došlých faktur od dodavatelů.</w:t>
      </w:r>
    </w:p>
    <w:p w14:paraId="772B7F25" w14:textId="77777777" w:rsidR="0054079A" w:rsidRDefault="0054079A" w:rsidP="0054079A">
      <w:pPr>
        <w:spacing w:before="60" w:after="0" w:line="240" w:lineRule="auto"/>
        <w:jc w:val="both"/>
        <w:rPr>
          <w:rFonts w:eastAsia="Times New Roman" w:cs="Calibri"/>
          <w:b/>
          <w:bCs/>
          <w:color w:val="000000"/>
          <w:sz w:val="24"/>
          <w:szCs w:val="24"/>
          <w:shd w:val="clear" w:color="auto" w:fill="FFFF00"/>
          <w:lang w:eastAsia="cs-CZ"/>
        </w:rPr>
      </w:pPr>
    </w:p>
    <w:p w14:paraId="5AB9A234" w14:textId="5C67A306" w:rsidR="0054079A" w:rsidRPr="000B383C" w:rsidRDefault="0054079A" w:rsidP="0054079A">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17</w:t>
      </w:r>
      <w:r w:rsidRPr="000B383C">
        <w:rPr>
          <w:b/>
          <w:bCs/>
          <w:i/>
          <w:iCs/>
          <w:color w:val="000000"/>
          <w:u w:val="single"/>
        </w:rPr>
        <w:t>/202</w:t>
      </w:r>
      <w:r>
        <w:rPr>
          <w:b/>
          <w:bCs/>
          <w:i/>
          <w:iCs/>
          <w:color w:val="000000"/>
          <w:u w:val="single"/>
        </w:rPr>
        <w:t>5</w:t>
      </w:r>
    </w:p>
    <w:p w14:paraId="1E909729" w14:textId="20EB43F1" w:rsidR="0054079A" w:rsidRDefault="0054079A" w:rsidP="0054079A">
      <w:pPr>
        <w:spacing w:after="0"/>
      </w:pPr>
      <w:r w:rsidRPr="0054079A">
        <w:t xml:space="preserve">Zastupitelstvo Obce Kašava </w:t>
      </w:r>
      <w:r w:rsidRPr="0054079A">
        <w:rPr>
          <w:b/>
          <w:bCs/>
        </w:rPr>
        <w:t>schvaluje</w:t>
      </w:r>
      <w:r w:rsidRPr="0054079A">
        <w:t xml:space="preserve"> </w:t>
      </w:r>
      <w:r w:rsidR="00A10F5B">
        <w:t xml:space="preserve">dodatek o </w:t>
      </w:r>
      <w:proofErr w:type="spellStart"/>
      <w:r w:rsidR="00A10F5B">
        <w:t>self-billingu</w:t>
      </w:r>
      <w:proofErr w:type="spellEnd"/>
      <w:r w:rsidR="00A10F5B">
        <w:t xml:space="preserve"> s firmou PPL CZ s.r.o.</w:t>
      </w:r>
    </w:p>
    <w:p w14:paraId="2C03B372" w14:textId="77777777" w:rsidR="0054079A" w:rsidRDefault="0054079A" w:rsidP="0054079A">
      <w:pPr>
        <w:spacing w:after="0"/>
        <w:rPr>
          <w:bCs/>
          <w:i/>
        </w:rPr>
      </w:pPr>
      <w:r w:rsidRPr="008D1692">
        <w:rPr>
          <w:i/>
          <w:u w:val="single"/>
          <w:shd w:val="clear" w:color="auto" w:fill="FFFFFF"/>
        </w:rPr>
        <w:t>Hlasování:</w:t>
      </w:r>
      <w:r w:rsidRPr="000B383C">
        <w:rPr>
          <w:bCs/>
          <w:iCs/>
        </w:rPr>
        <w:tab/>
      </w:r>
      <w:r w:rsidRPr="000B383C">
        <w:rPr>
          <w:bCs/>
          <w:i/>
        </w:rPr>
        <w:t xml:space="preserve">PRO – </w:t>
      </w:r>
      <w:r>
        <w:rPr>
          <w:bCs/>
          <w:i/>
        </w:rPr>
        <w:t>10</w:t>
      </w:r>
      <w:r>
        <w:rPr>
          <w:bCs/>
          <w:i/>
        </w:rPr>
        <w:tab/>
      </w:r>
      <w:r>
        <w:rPr>
          <w:bCs/>
          <w:i/>
        </w:rPr>
        <w:tab/>
      </w:r>
      <w:r>
        <w:rPr>
          <w:bCs/>
          <w:i/>
        </w:rPr>
        <w:tab/>
      </w:r>
      <w:r w:rsidRPr="000B383C">
        <w:rPr>
          <w:bCs/>
          <w:i/>
        </w:rPr>
        <w:t xml:space="preserve">PROTI – </w:t>
      </w:r>
      <w:r>
        <w:rPr>
          <w:bCs/>
          <w:i/>
        </w:rPr>
        <w:t>0</w:t>
      </w:r>
      <w:r>
        <w:rPr>
          <w:bCs/>
          <w:i/>
        </w:rPr>
        <w:tab/>
      </w:r>
      <w:r>
        <w:rPr>
          <w:bCs/>
          <w:i/>
        </w:rPr>
        <w:tab/>
      </w:r>
      <w:r>
        <w:rPr>
          <w:bCs/>
          <w:i/>
        </w:rPr>
        <w:tab/>
      </w:r>
      <w:r w:rsidRPr="000B383C">
        <w:rPr>
          <w:bCs/>
          <w:i/>
        </w:rPr>
        <w:t xml:space="preserve">ZDRŽELI SE – </w:t>
      </w:r>
      <w:r>
        <w:rPr>
          <w:bCs/>
          <w:i/>
        </w:rPr>
        <w:t>0</w:t>
      </w:r>
    </w:p>
    <w:p w14:paraId="2507F50E" w14:textId="77777777" w:rsidR="0054079A" w:rsidRDefault="0054079A" w:rsidP="0054079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3D50EF5B" w14:textId="77777777" w:rsidR="0054079A" w:rsidRDefault="0054079A" w:rsidP="0054079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60561A90" w14:textId="77777777" w:rsidR="0054079A" w:rsidRDefault="0054079A" w:rsidP="002456D2"/>
    <w:p w14:paraId="1444B4CD" w14:textId="00CBB43C" w:rsidR="0054079A" w:rsidRPr="00047B6A" w:rsidRDefault="0054079A" w:rsidP="0054079A">
      <w:pPr>
        <w:pStyle w:val="Nadpis4"/>
      </w:pPr>
      <w:r>
        <w:t>21.5.4 Jihomoravská vodárenská</w:t>
      </w:r>
    </w:p>
    <w:p w14:paraId="2AD8CCCE" w14:textId="3DCCD832" w:rsidR="0054079A" w:rsidRDefault="0054079A" w:rsidP="0054079A">
      <w:pPr>
        <w:spacing w:before="60" w:after="0" w:line="240" w:lineRule="auto"/>
        <w:jc w:val="both"/>
        <w:rPr>
          <w:bCs/>
          <w:iCs/>
        </w:rPr>
      </w:pPr>
      <w:r w:rsidRPr="0060690A">
        <w:rPr>
          <w:bCs/>
          <w:iCs/>
        </w:rPr>
        <w:t xml:space="preserve">Předsedající </w:t>
      </w:r>
      <w:r>
        <w:rPr>
          <w:bCs/>
          <w:iCs/>
        </w:rPr>
        <w:t>informoval</w:t>
      </w:r>
      <w:r w:rsidR="00A10F5B">
        <w:rPr>
          <w:bCs/>
          <w:iCs/>
        </w:rPr>
        <w:t xml:space="preserve"> o žádosti společnosti Jihomoravská vodárenská</w:t>
      </w:r>
      <w:r w:rsidR="00C56B4A">
        <w:rPr>
          <w:bCs/>
          <w:iCs/>
        </w:rPr>
        <w:t xml:space="preserve"> o pověření v zastupování obce za akcie ve vlastnictví obce. Při nepověření či neúčasti hrozí pokuta obci ve výši počtu akcií.</w:t>
      </w:r>
    </w:p>
    <w:p w14:paraId="5A35B461" w14:textId="77777777" w:rsidR="0054079A" w:rsidRDefault="0054079A" w:rsidP="0054079A">
      <w:pPr>
        <w:spacing w:before="60" w:after="0" w:line="240" w:lineRule="auto"/>
        <w:jc w:val="both"/>
        <w:rPr>
          <w:rFonts w:eastAsia="Times New Roman" w:cs="Calibri"/>
          <w:b/>
          <w:bCs/>
          <w:color w:val="000000"/>
          <w:sz w:val="24"/>
          <w:szCs w:val="24"/>
          <w:shd w:val="clear" w:color="auto" w:fill="FFFF00"/>
          <w:lang w:eastAsia="cs-CZ"/>
        </w:rPr>
      </w:pPr>
    </w:p>
    <w:p w14:paraId="5955DA42" w14:textId="296473EB" w:rsidR="0054079A" w:rsidRPr="000B383C" w:rsidRDefault="0054079A" w:rsidP="0054079A">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18</w:t>
      </w:r>
      <w:r w:rsidRPr="000B383C">
        <w:rPr>
          <w:b/>
          <w:bCs/>
          <w:i/>
          <w:iCs/>
          <w:color w:val="000000"/>
          <w:u w:val="single"/>
        </w:rPr>
        <w:t>/202</w:t>
      </w:r>
      <w:r>
        <w:rPr>
          <w:b/>
          <w:bCs/>
          <w:i/>
          <w:iCs/>
          <w:color w:val="000000"/>
          <w:u w:val="single"/>
        </w:rPr>
        <w:t>5</w:t>
      </w:r>
    </w:p>
    <w:p w14:paraId="5D9854DA" w14:textId="77777777" w:rsidR="0054079A" w:rsidRDefault="0054079A" w:rsidP="0054079A">
      <w:pPr>
        <w:spacing w:after="0"/>
      </w:pPr>
      <w:r w:rsidRPr="0054079A">
        <w:t xml:space="preserve">Zastupitelstvo Obce Kašava </w:t>
      </w:r>
      <w:r w:rsidRPr="0054079A">
        <w:rPr>
          <w:b/>
          <w:bCs/>
        </w:rPr>
        <w:t>schvaluje</w:t>
      </w:r>
      <w:r w:rsidRPr="0054079A">
        <w:t xml:space="preserve"> zastoupení Obce Kašava při výkonu akcionářských práv souvisejících s 8112 ks zaknihovaných akcií na jméno společnosti Vodovody a kanalizace Zlín v roce 2025 pro společnost Jižní vodárenská a.s.</w:t>
      </w:r>
    </w:p>
    <w:p w14:paraId="007D8397" w14:textId="04EB9AA5" w:rsidR="0054079A" w:rsidRDefault="0054079A" w:rsidP="0054079A">
      <w:pPr>
        <w:spacing w:after="0"/>
        <w:rPr>
          <w:bCs/>
          <w:i/>
        </w:rPr>
      </w:pPr>
      <w:r w:rsidRPr="008D1692">
        <w:rPr>
          <w:i/>
          <w:u w:val="single"/>
          <w:shd w:val="clear" w:color="auto" w:fill="FFFFFF"/>
        </w:rPr>
        <w:lastRenderedPageBreak/>
        <w:t>Hlasování:</w:t>
      </w:r>
      <w:r w:rsidRPr="000B383C">
        <w:rPr>
          <w:bCs/>
          <w:iCs/>
        </w:rPr>
        <w:tab/>
      </w:r>
      <w:r w:rsidRPr="000B383C">
        <w:rPr>
          <w:bCs/>
          <w:i/>
        </w:rPr>
        <w:t xml:space="preserve">PRO – </w:t>
      </w:r>
      <w:r>
        <w:rPr>
          <w:bCs/>
          <w:i/>
        </w:rPr>
        <w:t>10</w:t>
      </w:r>
      <w:r>
        <w:rPr>
          <w:bCs/>
          <w:i/>
        </w:rPr>
        <w:tab/>
      </w:r>
      <w:r>
        <w:rPr>
          <w:bCs/>
          <w:i/>
        </w:rPr>
        <w:tab/>
      </w:r>
      <w:r>
        <w:rPr>
          <w:bCs/>
          <w:i/>
        </w:rPr>
        <w:tab/>
      </w:r>
      <w:r w:rsidRPr="000B383C">
        <w:rPr>
          <w:bCs/>
          <w:i/>
        </w:rPr>
        <w:t xml:space="preserve">PROTI – </w:t>
      </w:r>
      <w:r>
        <w:rPr>
          <w:bCs/>
          <w:i/>
        </w:rPr>
        <w:t>0</w:t>
      </w:r>
      <w:r>
        <w:rPr>
          <w:bCs/>
          <w:i/>
        </w:rPr>
        <w:tab/>
      </w:r>
      <w:r>
        <w:rPr>
          <w:bCs/>
          <w:i/>
        </w:rPr>
        <w:tab/>
      </w:r>
      <w:r>
        <w:rPr>
          <w:bCs/>
          <w:i/>
        </w:rPr>
        <w:tab/>
      </w:r>
      <w:r w:rsidRPr="000B383C">
        <w:rPr>
          <w:bCs/>
          <w:i/>
        </w:rPr>
        <w:t xml:space="preserve">ZDRŽELI SE – </w:t>
      </w:r>
      <w:r>
        <w:rPr>
          <w:bCs/>
          <w:i/>
        </w:rPr>
        <w:t>0</w:t>
      </w:r>
    </w:p>
    <w:p w14:paraId="6A2DF2E6" w14:textId="77777777" w:rsidR="0054079A" w:rsidRDefault="0054079A" w:rsidP="0054079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7FCC407D" w14:textId="77777777" w:rsidR="0054079A" w:rsidRDefault="0054079A" w:rsidP="0054079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4EC91C04" w14:textId="77777777" w:rsidR="0054079A" w:rsidRDefault="0054079A" w:rsidP="002456D2"/>
    <w:p w14:paraId="3AD844DB" w14:textId="016F24D1" w:rsidR="0054079A" w:rsidRPr="00047B6A" w:rsidRDefault="0054079A" w:rsidP="0054079A">
      <w:pPr>
        <w:pStyle w:val="Nadpis4"/>
      </w:pPr>
      <w:r>
        <w:t>21.5.5 Nákup 3D tiskárny</w:t>
      </w:r>
    </w:p>
    <w:p w14:paraId="15D65CB4" w14:textId="231C10A7" w:rsidR="0054079A" w:rsidRDefault="0054079A" w:rsidP="0054079A">
      <w:pPr>
        <w:spacing w:before="60" w:after="0" w:line="240" w:lineRule="auto"/>
        <w:jc w:val="both"/>
        <w:rPr>
          <w:bCs/>
          <w:iCs/>
        </w:rPr>
      </w:pPr>
      <w:r w:rsidRPr="0060690A">
        <w:rPr>
          <w:bCs/>
          <w:iCs/>
        </w:rPr>
        <w:t xml:space="preserve">Předsedající </w:t>
      </w:r>
      <w:r w:rsidR="00C56B4A">
        <w:rPr>
          <w:bCs/>
          <w:iCs/>
        </w:rPr>
        <w:t>požádal přítomné zastupitele o schválení nákupu 3D tiskárny na obecní úřad. Tiskárna bude využita pro potřeby drobných tisků pro obec. Nyní je menší 3D tiskárna zapůjčena ze školy, na které tiskne starosta obce.</w:t>
      </w:r>
    </w:p>
    <w:p w14:paraId="5BAF2262" w14:textId="77777777" w:rsidR="0054079A" w:rsidRDefault="0054079A" w:rsidP="0054079A">
      <w:pPr>
        <w:spacing w:before="60" w:after="0" w:line="240" w:lineRule="auto"/>
        <w:jc w:val="both"/>
        <w:rPr>
          <w:rFonts w:eastAsia="Times New Roman" w:cs="Calibri"/>
          <w:b/>
          <w:bCs/>
          <w:color w:val="000000"/>
          <w:sz w:val="24"/>
          <w:szCs w:val="24"/>
          <w:shd w:val="clear" w:color="auto" w:fill="FFFF00"/>
          <w:lang w:eastAsia="cs-CZ"/>
        </w:rPr>
      </w:pPr>
    </w:p>
    <w:p w14:paraId="68C6DDE5" w14:textId="63E4C317" w:rsidR="0054079A" w:rsidRPr="000B383C" w:rsidRDefault="0054079A" w:rsidP="0054079A">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19</w:t>
      </w:r>
      <w:r w:rsidRPr="000B383C">
        <w:rPr>
          <w:b/>
          <w:bCs/>
          <w:i/>
          <w:iCs/>
          <w:color w:val="000000"/>
          <w:u w:val="single"/>
        </w:rPr>
        <w:t>/202</w:t>
      </w:r>
      <w:r>
        <w:rPr>
          <w:b/>
          <w:bCs/>
          <w:i/>
          <w:iCs/>
          <w:color w:val="000000"/>
          <w:u w:val="single"/>
        </w:rPr>
        <w:t>5</w:t>
      </w:r>
    </w:p>
    <w:p w14:paraId="6BAF9C72" w14:textId="75B41C7B" w:rsidR="0054079A" w:rsidRDefault="0054079A" w:rsidP="0054079A">
      <w:pPr>
        <w:spacing w:after="0"/>
      </w:pPr>
      <w:r w:rsidRPr="0054079A">
        <w:t xml:space="preserve">Zastupitelstvo Obce Kašava </w:t>
      </w:r>
      <w:r w:rsidRPr="002571D6">
        <w:rPr>
          <w:b/>
          <w:bCs/>
        </w:rPr>
        <w:t>schvaluje</w:t>
      </w:r>
      <w:r w:rsidRPr="0054079A">
        <w:t xml:space="preserve"> nákup 3D tiskárny do maximální výše 98.000, - Kč</w:t>
      </w:r>
      <w:r>
        <w:t>.</w:t>
      </w:r>
    </w:p>
    <w:p w14:paraId="75DBF1AF" w14:textId="5EE7F895" w:rsidR="0054079A" w:rsidRDefault="0054079A" w:rsidP="0054079A">
      <w:pPr>
        <w:spacing w:after="0"/>
        <w:rPr>
          <w:bCs/>
          <w:i/>
        </w:rPr>
      </w:pPr>
      <w:r w:rsidRPr="008D1692">
        <w:rPr>
          <w:i/>
          <w:u w:val="single"/>
          <w:shd w:val="clear" w:color="auto" w:fill="FFFFFF"/>
        </w:rPr>
        <w:t>Hlasování:</w:t>
      </w:r>
      <w:r w:rsidRPr="000B383C">
        <w:rPr>
          <w:bCs/>
          <w:iCs/>
        </w:rPr>
        <w:tab/>
      </w:r>
      <w:r w:rsidRPr="000B383C">
        <w:rPr>
          <w:bCs/>
          <w:i/>
        </w:rPr>
        <w:t xml:space="preserve">PRO – </w:t>
      </w:r>
      <w:r>
        <w:rPr>
          <w:bCs/>
          <w:i/>
        </w:rPr>
        <w:t>7</w:t>
      </w:r>
      <w:r>
        <w:rPr>
          <w:bCs/>
          <w:i/>
        </w:rPr>
        <w:tab/>
      </w:r>
      <w:r>
        <w:rPr>
          <w:bCs/>
          <w:i/>
        </w:rPr>
        <w:tab/>
      </w:r>
      <w:r w:rsidRPr="000B383C">
        <w:rPr>
          <w:bCs/>
          <w:i/>
        </w:rPr>
        <w:t xml:space="preserve">PROTI – </w:t>
      </w:r>
      <w:r>
        <w:rPr>
          <w:bCs/>
          <w:i/>
        </w:rPr>
        <w:t>2 (P. Štěpán, M. Langer)</w:t>
      </w:r>
      <w:r>
        <w:rPr>
          <w:bCs/>
          <w:i/>
        </w:rPr>
        <w:tab/>
      </w:r>
      <w:r w:rsidRPr="000B383C">
        <w:rPr>
          <w:bCs/>
          <w:i/>
        </w:rPr>
        <w:t xml:space="preserve">ZDRŽELI SE – </w:t>
      </w:r>
      <w:r>
        <w:rPr>
          <w:bCs/>
          <w:i/>
        </w:rPr>
        <w:t>1 (J. Zbranek)</w:t>
      </w:r>
    </w:p>
    <w:p w14:paraId="11D3C5CE" w14:textId="77777777" w:rsidR="0054079A" w:rsidRDefault="0054079A" w:rsidP="0054079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045833A6" w14:textId="77777777" w:rsidR="0054079A" w:rsidRDefault="0054079A" w:rsidP="0054079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6A8992F9" w14:textId="77777777" w:rsidR="0054079A" w:rsidRDefault="0054079A" w:rsidP="002456D2"/>
    <w:p w14:paraId="7450110E" w14:textId="03983276" w:rsidR="0054079A" w:rsidRPr="00047B6A" w:rsidRDefault="0054079A" w:rsidP="0054079A">
      <w:pPr>
        <w:pStyle w:val="Nadpis4"/>
      </w:pPr>
      <w:r>
        <w:t>21.5.</w:t>
      </w:r>
      <w:r w:rsidR="00DC6350">
        <w:t>6</w:t>
      </w:r>
      <w:r>
        <w:t xml:space="preserve"> Limit hotovostních finančních prostředků v pokladně</w:t>
      </w:r>
    </w:p>
    <w:p w14:paraId="3EAB446A" w14:textId="55EAB92F" w:rsidR="0054079A" w:rsidRDefault="0054079A" w:rsidP="0054079A">
      <w:pPr>
        <w:spacing w:before="60" w:after="0" w:line="240" w:lineRule="auto"/>
        <w:jc w:val="both"/>
        <w:rPr>
          <w:bCs/>
          <w:iCs/>
        </w:rPr>
      </w:pPr>
      <w:r w:rsidRPr="0060690A">
        <w:rPr>
          <w:bCs/>
          <w:iCs/>
        </w:rPr>
        <w:t xml:space="preserve">Předsedající </w:t>
      </w:r>
      <w:r w:rsidR="00C56B4A">
        <w:rPr>
          <w:bCs/>
          <w:iCs/>
        </w:rPr>
        <w:t>požádal přítomné zastupitele o schválení nového limitu finančních prostředků v pokladně, z důvodu platby poplatků za odpadové hospodářství, poplatky za psa a poplatek za KBTV v novém roce.  Tento nový limit je nastaven dle doporučení paní auditorky z posledního auditu.</w:t>
      </w:r>
      <w:r w:rsidR="006E42BD">
        <w:rPr>
          <w:bCs/>
          <w:iCs/>
        </w:rPr>
        <w:t xml:space="preserve"> Původní limit byl 100.000, - Kč.</w:t>
      </w:r>
    </w:p>
    <w:p w14:paraId="4B6C79CA" w14:textId="77777777" w:rsidR="0054079A" w:rsidRDefault="0054079A" w:rsidP="0054079A">
      <w:pPr>
        <w:spacing w:before="60" w:after="0" w:line="240" w:lineRule="auto"/>
        <w:jc w:val="both"/>
        <w:rPr>
          <w:rFonts w:eastAsia="Times New Roman" w:cs="Calibri"/>
          <w:b/>
          <w:bCs/>
          <w:color w:val="000000"/>
          <w:sz w:val="24"/>
          <w:szCs w:val="24"/>
          <w:shd w:val="clear" w:color="auto" w:fill="FFFF00"/>
          <w:lang w:eastAsia="cs-CZ"/>
        </w:rPr>
      </w:pPr>
    </w:p>
    <w:p w14:paraId="1B8907B6" w14:textId="01632A55" w:rsidR="0054079A" w:rsidRPr="000B383C" w:rsidRDefault="0054079A" w:rsidP="0054079A">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21</w:t>
      </w:r>
      <w:r w:rsidRPr="000B383C">
        <w:rPr>
          <w:b/>
          <w:bCs/>
          <w:i/>
          <w:iCs/>
          <w:color w:val="000000"/>
          <w:u w:val="single"/>
        </w:rPr>
        <w:t>/</w:t>
      </w:r>
      <w:r>
        <w:rPr>
          <w:b/>
          <w:bCs/>
          <w:i/>
          <w:iCs/>
          <w:color w:val="000000"/>
          <w:u w:val="single"/>
        </w:rPr>
        <w:t>20</w:t>
      </w:r>
      <w:r w:rsidRPr="000B383C">
        <w:rPr>
          <w:b/>
          <w:bCs/>
          <w:i/>
          <w:iCs/>
          <w:color w:val="000000"/>
          <w:u w:val="single"/>
        </w:rPr>
        <w:t>/202</w:t>
      </w:r>
      <w:r>
        <w:rPr>
          <w:b/>
          <w:bCs/>
          <w:i/>
          <w:iCs/>
          <w:color w:val="000000"/>
          <w:u w:val="single"/>
        </w:rPr>
        <w:t>5</w:t>
      </w:r>
    </w:p>
    <w:p w14:paraId="17509206" w14:textId="237F4B25" w:rsidR="0054079A" w:rsidRDefault="0054079A" w:rsidP="0054079A">
      <w:pPr>
        <w:spacing w:after="0"/>
      </w:pPr>
      <w:r w:rsidRPr="0054079A">
        <w:t xml:space="preserve">Zastupitelstvo Obce Kašava </w:t>
      </w:r>
      <w:r w:rsidRPr="002571D6">
        <w:rPr>
          <w:b/>
          <w:bCs/>
        </w:rPr>
        <w:t>schvaluje</w:t>
      </w:r>
      <w:r w:rsidRPr="0054079A">
        <w:t xml:space="preserve"> limit finančních prostředků v pokladně do </w:t>
      </w:r>
      <w:r w:rsidR="002571D6" w:rsidRPr="0054079A">
        <w:t>200.000, -</w:t>
      </w:r>
      <w:r w:rsidRPr="0054079A">
        <w:t xml:space="preserve"> Kč</w:t>
      </w:r>
      <w:r>
        <w:t>.</w:t>
      </w:r>
    </w:p>
    <w:p w14:paraId="6BFB6EE2" w14:textId="133DB796" w:rsidR="0054079A" w:rsidRDefault="0054079A" w:rsidP="0054079A">
      <w:pPr>
        <w:spacing w:after="0"/>
        <w:rPr>
          <w:bCs/>
          <w:i/>
        </w:rPr>
      </w:pPr>
      <w:r w:rsidRPr="008D1692">
        <w:rPr>
          <w:i/>
          <w:u w:val="single"/>
          <w:shd w:val="clear" w:color="auto" w:fill="FFFFFF"/>
        </w:rPr>
        <w:t>Hlasování:</w:t>
      </w:r>
      <w:r w:rsidRPr="000B383C">
        <w:rPr>
          <w:bCs/>
          <w:iCs/>
        </w:rPr>
        <w:tab/>
      </w:r>
      <w:r w:rsidRPr="000B383C">
        <w:rPr>
          <w:bCs/>
          <w:i/>
        </w:rPr>
        <w:t xml:space="preserve">PRO – </w:t>
      </w:r>
      <w:r>
        <w:rPr>
          <w:bCs/>
          <w:i/>
        </w:rPr>
        <w:t>10</w:t>
      </w:r>
      <w:r>
        <w:rPr>
          <w:bCs/>
          <w:i/>
        </w:rPr>
        <w:tab/>
      </w:r>
      <w:r>
        <w:rPr>
          <w:bCs/>
          <w:i/>
        </w:rPr>
        <w:tab/>
      </w:r>
      <w:r>
        <w:rPr>
          <w:bCs/>
          <w:i/>
        </w:rPr>
        <w:tab/>
      </w:r>
      <w:r w:rsidRPr="000B383C">
        <w:rPr>
          <w:bCs/>
          <w:i/>
        </w:rPr>
        <w:t xml:space="preserve">PROTI – </w:t>
      </w:r>
      <w:r>
        <w:rPr>
          <w:bCs/>
          <w:i/>
        </w:rPr>
        <w:t>0</w:t>
      </w:r>
      <w:r>
        <w:rPr>
          <w:bCs/>
          <w:i/>
        </w:rPr>
        <w:tab/>
      </w:r>
      <w:r>
        <w:rPr>
          <w:bCs/>
          <w:i/>
        </w:rPr>
        <w:tab/>
      </w:r>
      <w:r>
        <w:rPr>
          <w:bCs/>
          <w:i/>
        </w:rPr>
        <w:tab/>
      </w:r>
      <w:r w:rsidRPr="000B383C">
        <w:rPr>
          <w:bCs/>
          <w:i/>
        </w:rPr>
        <w:t xml:space="preserve">ZDRŽELI SE – </w:t>
      </w:r>
      <w:r>
        <w:rPr>
          <w:bCs/>
          <w:i/>
        </w:rPr>
        <w:t>0</w:t>
      </w:r>
    </w:p>
    <w:p w14:paraId="27D9D6DA" w14:textId="77777777" w:rsidR="0054079A" w:rsidRDefault="0054079A" w:rsidP="0054079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6B1441AF" w14:textId="77777777" w:rsidR="0054079A" w:rsidRDefault="0054079A" w:rsidP="0054079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73F8EF52" w14:textId="77777777" w:rsidR="00793C01" w:rsidRDefault="00793C01" w:rsidP="000E7EA2">
      <w:pPr>
        <w:pStyle w:val="Nadpis2"/>
      </w:pPr>
    </w:p>
    <w:p w14:paraId="762D0A9E" w14:textId="1DA6E301" w:rsidR="000E7EA2" w:rsidRDefault="00AA0BD2" w:rsidP="000E7EA2">
      <w:pPr>
        <w:pStyle w:val="Nadpis2"/>
      </w:pPr>
      <w:r>
        <w:t>2</w:t>
      </w:r>
      <w:r w:rsidR="00A22871">
        <w:t>1</w:t>
      </w:r>
      <w:r w:rsidR="004D30E7">
        <w:t>.6</w:t>
      </w:r>
      <w:r w:rsidR="000E7EA2" w:rsidRPr="00BD75E3">
        <w:t xml:space="preserve"> </w:t>
      </w:r>
      <w:r w:rsidR="00D160E7">
        <w:t>Zpráva starosty</w:t>
      </w:r>
    </w:p>
    <w:p w14:paraId="68E1503F" w14:textId="068DFF7C" w:rsidR="004D30E7" w:rsidRDefault="002571D6">
      <w:pPr>
        <w:pStyle w:val="Odstavecseseznamem"/>
        <w:numPr>
          <w:ilvl w:val="0"/>
          <w:numId w:val="123"/>
        </w:numPr>
        <w:pBdr>
          <w:top w:val="nil"/>
          <w:left w:val="nil"/>
          <w:bottom w:val="nil"/>
          <w:right w:val="nil"/>
          <w:between w:val="nil"/>
        </w:pBdr>
        <w:tabs>
          <w:tab w:val="left" w:pos="756"/>
          <w:tab w:val="left" w:pos="1526"/>
        </w:tabs>
        <w:autoSpaceDN/>
        <w:spacing w:after="0" w:line="240" w:lineRule="auto"/>
        <w:jc w:val="both"/>
        <w:textAlignment w:val="auto"/>
        <w:rPr>
          <w:color w:val="000000"/>
        </w:rPr>
      </w:pPr>
      <w:r>
        <w:rPr>
          <w:color w:val="000000"/>
        </w:rPr>
        <w:t>Fond kultury a sportu,</w:t>
      </w:r>
    </w:p>
    <w:p w14:paraId="5661402D" w14:textId="3D12AACA" w:rsidR="002571D6" w:rsidRDefault="00DC6350">
      <w:pPr>
        <w:pStyle w:val="Odstavecseseznamem"/>
        <w:numPr>
          <w:ilvl w:val="0"/>
          <w:numId w:val="123"/>
        </w:numPr>
        <w:pBdr>
          <w:top w:val="nil"/>
          <w:left w:val="nil"/>
          <w:bottom w:val="nil"/>
          <w:right w:val="nil"/>
          <w:between w:val="nil"/>
        </w:pBdr>
        <w:tabs>
          <w:tab w:val="left" w:pos="756"/>
          <w:tab w:val="left" w:pos="1526"/>
        </w:tabs>
        <w:autoSpaceDN/>
        <w:spacing w:after="0" w:line="240" w:lineRule="auto"/>
        <w:jc w:val="both"/>
        <w:textAlignment w:val="auto"/>
        <w:rPr>
          <w:color w:val="000000"/>
        </w:rPr>
      </w:pPr>
      <w:r>
        <w:rPr>
          <w:color w:val="000000"/>
        </w:rPr>
        <w:t>n</w:t>
      </w:r>
      <w:r w:rsidR="002571D6">
        <w:rPr>
          <w:color w:val="000000"/>
        </w:rPr>
        <w:t>avýšení odměn zastupitelů,</w:t>
      </w:r>
    </w:p>
    <w:p w14:paraId="0D5B597D" w14:textId="6E0241BA" w:rsidR="002571D6" w:rsidRDefault="00DC6350">
      <w:pPr>
        <w:pStyle w:val="Odstavecseseznamem"/>
        <w:numPr>
          <w:ilvl w:val="0"/>
          <w:numId w:val="123"/>
        </w:numPr>
        <w:pBdr>
          <w:top w:val="nil"/>
          <w:left w:val="nil"/>
          <w:bottom w:val="nil"/>
          <w:right w:val="nil"/>
          <w:between w:val="nil"/>
        </w:pBdr>
        <w:tabs>
          <w:tab w:val="left" w:pos="756"/>
          <w:tab w:val="left" w:pos="1526"/>
        </w:tabs>
        <w:autoSpaceDN/>
        <w:spacing w:after="0" w:line="240" w:lineRule="auto"/>
        <w:jc w:val="both"/>
        <w:textAlignment w:val="auto"/>
        <w:rPr>
          <w:color w:val="000000"/>
        </w:rPr>
      </w:pPr>
      <w:r>
        <w:rPr>
          <w:color w:val="000000"/>
        </w:rPr>
        <w:t>p</w:t>
      </w:r>
      <w:r w:rsidR="002571D6">
        <w:rPr>
          <w:color w:val="000000"/>
        </w:rPr>
        <w:t>oplatky za odpad na rok 2026</w:t>
      </w:r>
      <w:r>
        <w:rPr>
          <w:color w:val="000000"/>
        </w:rPr>
        <w:t>,</w:t>
      </w:r>
    </w:p>
    <w:p w14:paraId="1B229607" w14:textId="092A62B7" w:rsidR="00DC6350" w:rsidRDefault="009541BA">
      <w:pPr>
        <w:pStyle w:val="Odstavecseseznamem"/>
        <w:numPr>
          <w:ilvl w:val="0"/>
          <w:numId w:val="123"/>
        </w:numPr>
        <w:pBdr>
          <w:top w:val="nil"/>
          <w:left w:val="nil"/>
          <w:bottom w:val="nil"/>
          <w:right w:val="nil"/>
          <w:between w:val="nil"/>
        </w:pBdr>
        <w:tabs>
          <w:tab w:val="left" w:pos="756"/>
          <w:tab w:val="left" w:pos="1526"/>
        </w:tabs>
        <w:autoSpaceDN/>
        <w:spacing w:after="0" w:line="240" w:lineRule="auto"/>
        <w:jc w:val="both"/>
        <w:textAlignment w:val="auto"/>
        <w:rPr>
          <w:color w:val="000000"/>
        </w:rPr>
      </w:pPr>
      <w:r>
        <w:rPr>
          <w:color w:val="000000"/>
        </w:rPr>
        <w:t>KBTV – ztlumení</w:t>
      </w:r>
      <w:r w:rsidR="00DC6350">
        <w:rPr>
          <w:color w:val="000000"/>
        </w:rPr>
        <w:t xml:space="preserve"> zvuku,</w:t>
      </w:r>
    </w:p>
    <w:p w14:paraId="5C5FAEB3" w14:textId="10056A87" w:rsidR="00DC6350" w:rsidRDefault="00DC6350">
      <w:pPr>
        <w:pStyle w:val="Odstavecseseznamem"/>
        <w:numPr>
          <w:ilvl w:val="0"/>
          <w:numId w:val="123"/>
        </w:numPr>
        <w:pBdr>
          <w:top w:val="nil"/>
          <w:left w:val="nil"/>
          <w:bottom w:val="nil"/>
          <w:right w:val="nil"/>
          <w:between w:val="nil"/>
        </w:pBdr>
        <w:tabs>
          <w:tab w:val="left" w:pos="756"/>
          <w:tab w:val="left" w:pos="1526"/>
        </w:tabs>
        <w:autoSpaceDN/>
        <w:spacing w:after="0" w:line="240" w:lineRule="auto"/>
        <w:jc w:val="both"/>
        <w:textAlignment w:val="auto"/>
        <w:rPr>
          <w:color w:val="000000"/>
        </w:rPr>
      </w:pPr>
      <w:r>
        <w:rPr>
          <w:color w:val="000000"/>
        </w:rPr>
        <w:t>kulturní akce:</w:t>
      </w:r>
    </w:p>
    <w:p w14:paraId="17B398CE" w14:textId="058B31DC" w:rsidR="00DC6350" w:rsidRDefault="00DC6350">
      <w:pPr>
        <w:pStyle w:val="Odstavecseseznamem"/>
        <w:numPr>
          <w:ilvl w:val="1"/>
          <w:numId w:val="123"/>
        </w:numPr>
        <w:pBdr>
          <w:top w:val="nil"/>
          <w:left w:val="nil"/>
          <w:bottom w:val="nil"/>
          <w:right w:val="nil"/>
          <w:between w:val="nil"/>
        </w:pBdr>
        <w:tabs>
          <w:tab w:val="left" w:pos="756"/>
          <w:tab w:val="left" w:pos="1526"/>
        </w:tabs>
        <w:autoSpaceDN/>
        <w:spacing w:after="0" w:line="240" w:lineRule="auto"/>
        <w:jc w:val="both"/>
        <w:textAlignment w:val="auto"/>
        <w:rPr>
          <w:color w:val="000000"/>
        </w:rPr>
      </w:pPr>
      <w:r>
        <w:rPr>
          <w:color w:val="000000"/>
        </w:rPr>
        <w:t>rozsvícení vánočního stromu,</w:t>
      </w:r>
    </w:p>
    <w:p w14:paraId="237CA695" w14:textId="6E4F5571" w:rsidR="00DC6350" w:rsidRDefault="00DC6350">
      <w:pPr>
        <w:pStyle w:val="Odstavecseseznamem"/>
        <w:numPr>
          <w:ilvl w:val="1"/>
          <w:numId w:val="123"/>
        </w:numPr>
        <w:pBdr>
          <w:top w:val="nil"/>
          <w:left w:val="nil"/>
          <w:bottom w:val="nil"/>
          <w:right w:val="nil"/>
          <w:between w:val="nil"/>
        </w:pBdr>
        <w:tabs>
          <w:tab w:val="left" w:pos="756"/>
          <w:tab w:val="left" w:pos="1526"/>
        </w:tabs>
        <w:autoSpaceDN/>
        <w:spacing w:after="0" w:line="240" w:lineRule="auto"/>
        <w:jc w:val="both"/>
        <w:textAlignment w:val="auto"/>
        <w:rPr>
          <w:color w:val="000000"/>
        </w:rPr>
      </w:pPr>
      <w:r>
        <w:rPr>
          <w:color w:val="000000"/>
        </w:rPr>
        <w:t>závěrečné vánoční posezení,</w:t>
      </w:r>
    </w:p>
    <w:p w14:paraId="4E1DB91C" w14:textId="7B22B155" w:rsidR="00DC6350" w:rsidRDefault="00DC6350">
      <w:pPr>
        <w:pStyle w:val="Odstavecseseznamem"/>
        <w:numPr>
          <w:ilvl w:val="1"/>
          <w:numId w:val="123"/>
        </w:numPr>
        <w:pBdr>
          <w:top w:val="nil"/>
          <w:left w:val="nil"/>
          <w:bottom w:val="nil"/>
          <w:right w:val="nil"/>
          <w:between w:val="nil"/>
        </w:pBdr>
        <w:tabs>
          <w:tab w:val="left" w:pos="756"/>
          <w:tab w:val="left" w:pos="1526"/>
        </w:tabs>
        <w:autoSpaceDN/>
        <w:spacing w:after="0" w:line="240" w:lineRule="auto"/>
        <w:jc w:val="both"/>
        <w:textAlignment w:val="auto"/>
        <w:rPr>
          <w:color w:val="000000"/>
        </w:rPr>
      </w:pPr>
      <w:r>
        <w:rPr>
          <w:color w:val="000000"/>
        </w:rPr>
        <w:t>koncert Vojenské hudby Olomouc,</w:t>
      </w:r>
    </w:p>
    <w:p w14:paraId="75D05ABD" w14:textId="0FF75E71" w:rsidR="00DC6350" w:rsidRDefault="00DC6350">
      <w:pPr>
        <w:pStyle w:val="Odstavecseseznamem"/>
        <w:numPr>
          <w:ilvl w:val="1"/>
          <w:numId w:val="123"/>
        </w:numPr>
        <w:pBdr>
          <w:top w:val="nil"/>
          <w:left w:val="nil"/>
          <w:bottom w:val="nil"/>
          <w:right w:val="nil"/>
          <w:between w:val="nil"/>
        </w:pBdr>
        <w:tabs>
          <w:tab w:val="left" w:pos="756"/>
          <w:tab w:val="left" w:pos="1526"/>
        </w:tabs>
        <w:autoSpaceDN/>
        <w:spacing w:after="0" w:line="240" w:lineRule="auto"/>
        <w:jc w:val="both"/>
        <w:textAlignment w:val="auto"/>
        <w:rPr>
          <w:color w:val="000000"/>
        </w:rPr>
      </w:pPr>
      <w:r>
        <w:rPr>
          <w:color w:val="000000"/>
        </w:rPr>
        <w:t>novoroční setkání na návsi s ohňostrojem.</w:t>
      </w:r>
    </w:p>
    <w:p w14:paraId="5DEFEFE1" w14:textId="77777777" w:rsidR="00E31349" w:rsidRPr="004D30E7" w:rsidRDefault="00E31349" w:rsidP="004D30E7">
      <w:pPr>
        <w:pStyle w:val="Odstavecseseznamem"/>
        <w:pBdr>
          <w:top w:val="nil"/>
          <w:left w:val="nil"/>
          <w:bottom w:val="nil"/>
          <w:right w:val="nil"/>
          <w:between w:val="nil"/>
        </w:pBdr>
        <w:tabs>
          <w:tab w:val="left" w:pos="756"/>
          <w:tab w:val="left" w:pos="1526"/>
        </w:tabs>
        <w:autoSpaceDN/>
        <w:spacing w:after="0" w:line="240" w:lineRule="auto"/>
        <w:jc w:val="both"/>
        <w:textAlignment w:val="auto"/>
        <w:rPr>
          <w:color w:val="000000"/>
        </w:rPr>
      </w:pPr>
    </w:p>
    <w:p w14:paraId="42D3D7DD" w14:textId="1BF4E2A0" w:rsidR="00316323" w:rsidRPr="00316323" w:rsidRDefault="00316323" w:rsidP="003163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316323">
        <w:rPr>
          <w:b/>
          <w:bCs/>
          <w:i/>
          <w:iCs/>
          <w:color w:val="000000"/>
          <w:u w:val="single"/>
        </w:rPr>
        <w:t>Návrh usnesení č. U-</w:t>
      </w:r>
      <w:r w:rsidR="00DC6350">
        <w:rPr>
          <w:b/>
          <w:bCs/>
          <w:i/>
          <w:iCs/>
          <w:color w:val="000000"/>
          <w:u w:val="single"/>
        </w:rPr>
        <w:t>21</w:t>
      </w:r>
      <w:r w:rsidR="00E31349">
        <w:rPr>
          <w:b/>
          <w:bCs/>
          <w:i/>
          <w:iCs/>
          <w:color w:val="000000"/>
          <w:u w:val="single"/>
        </w:rPr>
        <w:t>/</w:t>
      </w:r>
      <w:r w:rsidR="00DC6350">
        <w:rPr>
          <w:b/>
          <w:bCs/>
          <w:i/>
          <w:iCs/>
          <w:color w:val="000000"/>
          <w:u w:val="single"/>
        </w:rPr>
        <w:t>21</w:t>
      </w:r>
      <w:r w:rsidRPr="00316323">
        <w:rPr>
          <w:b/>
          <w:bCs/>
          <w:i/>
          <w:iCs/>
          <w:color w:val="000000"/>
          <w:u w:val="single"/>
        </w:rPr>
        <w:t>/2025</w:t>
      </w:r>
    </w:p>
    <w:p w14:paraId="16D33A7D" w14:textId="0BAB771D" w:rsidR="00316323" w:rsidRPr="00316323" w:rsidRDefault="00316323" w:rsidP="00316323">
      <w:pPr>
        <w:spacing w:after="0"/>
      </w:pPr>
      <w:r w:rsidRPr="00316323">
        <w:t xml:space="preserve">Zastupitelstvo Obce Kašava </w:t>
      </w:r>
      <w:r w:rsidRPr="00316323">
        <w:rPr>
          <w:b/>
          <w:bCs/>
        </w:rPr>
        <w:t>bere na vědomí</w:t>
      </w:r>
      <w:r w:rsidRPr="00316323">
        <w:t xml:space="preserve"> zprávu starosty</w:t>
      </w:r>
      <w:r>
        <w:t>.</w:t>
      </w:r>
    </w:p>
    <w:p w14:paraId="1691EE0E" w14:textId="4715DBAB" w:rsidR="00316323" w:rsidRPr="00316323" w:rsidRDefault="00316323" w:rsidP="00316323">
      <w:pPr>
        <w:spacing w:after="0"/>
        <w:rPr>
          <w:highlight w:val="yellow"/>
        </w:rPr>
      </w:pPr>
      <w:r w:rsidRPr="00316323">
        <w:rPr>
          <w:i/>
          <w:u w:val="single"/>
          <w:shd w:val="clear" w:color="auto" w:fill="FFFFFF"/>
        </w:rPr>
        <w:t>Hlasování:</w:t>
      </w:r>
      <w:r w:rsidRPr="00316323">
        <w:rPr>
          <w:bCs/>
          <w:iCs/>
        </w:rPr>
        <w:t xml:space="preserve"> </w:t>
      </w:r>
      <w:r w:rsidRPr="00316323">
        <w:rPr>
          <w:bCs/>
          <w:iCs/>
        </w:rPr>
        <w:tab/>
      </w:r>
      <w:r w:rsidRPr="00316323">
        <w:rPr>
          <w:bCs/>
          <w:i/>
        </w:rPr>
        <w:t xml:space="preserve">PRO – </w:t>
      </w:r>
      <w:r w:rsidR="00E31349">
        <w:rPr>
          <w:bCs/>
          <w:i/>
        </w:rPr>
        <w:t>1</w:t>
      </w:r>
      <w:r w:rsidR="00DC6350">
        <w:rPr>
          <w:bCs/>
          <w:i/>
        </w:rPr>
        <w:t>0</w:t>
      </w:r>
      <w:r w:rsidRPr="00316323">
        <w:rPr>
          <w:bCs/>
          <w:i/>
        </w:rPr>
        <w:tab/>
      </w:r>
      <w:r w:rsidRPr="00316323">
        <w:rPr>
          <w:bCs/>
          <w:i/>
        </w:rPr>
        <w:tab/>
        <w:t>PROTI – 0</w:t>
      </w:r>
      <w:r w:rsidRPr="00316323">
        <w:rPr>
          <w:bCs/>
          <w:i/>
        </w:rPr>
        <w:tab/>
      </w:r>
      <w:r w:rsidRPr="00316323">
        <w:rPr>
          <w:bCs/>
          <w:i/>
        </w:rPr>
        <w:tab/>
        <w:t>ZDRŽELI SE – 0</w:t>
      </w:r>
    </w:p>
    <w:p w14:paraId="77665631" w14:textId="77777777" w:rsidR="00316323" w:rsidRPr="00316323" w:rsidRDefault="00316323" w:rsidP="00316323">
      <w:pPr>
        <w:autoSpaceDN/>
        <w:spacing w:after="0" w:line="240" w:lineRule="auto"/>
        <w:textAlignment w:val="auto"/>
        <w:rPr>
          <w:bCs/>
          <w:iCs/>
        </w:rPr>
      </w:pPr>
    </w:p>
    <w:p w14:paraId="1D8554AF" w14:textId="7EE9B134" w:rsidR="00316323" w:rsidRPr="00E9002A" w:rsidRDefault="00316323" w:rsidP="00E9002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316323">
        <w:rPr>
          <w:b/>
          <w:bCs/>
          <w:iCs/>
          <w:color w:val="000000"/>
        </w:rPr>
        <w:t>Usnesení bylo schváleno.</w:t>
      </w:r>
    </w:p>
    <w:p w14:paraId="4D19AB6F" w14:textId="77777777" w:rsidR="00047B6A" w:rsidRDefault="00047B6A" w:rsidP="00047B6A"/>
    <w:p w14:paraId="26BFEDBC" w14:textId="18F90608" w:rsidR="00D160E7" w:rsidRDefault="00AA0BD2" w:rsidP="00D160E7">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lastRenderedPageBreak/>
        <w:t>2</w:t>
      </w:r>
      <w:r w:rsidR="00DC6350">
        <w:rPr>
          <w:rFonts w:asciiTheme="majorHAnsi" w:eastAsiaTheme="majorEastAsia" w:hAnsiTheme="majorHAnsi" w:cstheme="majorBidi"/>
          <w:color w:val="2F5496" w:themeColor="accent1" w:themeShade="BF"/>
          <w:sz w:val="26"/>
          <w:szCs w:val="26"/>
        </w:rPr>
        <w:t>1</w:t>
      </w:r>
      <w:r w:rsidR="00AB2F3E">
        <w:rPr>
          <w:rFonts w:asciiTheme="majorHAnsi" w:eastAsiaTheme="majorEastAsia" w:hAnsiTheme="majorHAnsi" w:cstheme="majorBidi"/>
          <w:color w:val="2F5496" w:themeColor="accent1" w:themeShade="BF"/>
          <w:sz w:val="26"/>
          <w:szCs w:val="26"/>
        </w:rPr>
        <w:t>.</w:t>
      </w:r>
      <w:r w:rsidR="000877D0">
        <w:rPr>
          <w:rFonts w:asciiTheme="majorHAnsi" w:eastAsiaTheme="majorEastAsia" w:hAnsiTheme="majorHAnsi" w:cstheme="majorBidi"/>
          <w:color w:val="2F5496" w:themeColor="accent1" w:themeShade="BF"/>
          <w:sz w:val="26"/>
          <w:szCs w:val="26"/>
        </w:rPr>
        <w:t>7</w:t>
      </w:r>
      <w:r w:rsidR="00D160E7" w:rsidRPr="00D160E7">
        <w:rPr>
          <w:rFonts w:asciiTheme="majorHAnsi" w:eastAsiaTheme="majorEastAsia" w:hAnsiTheme="majorHAnsi" w:cstheme="majorBidi"/>
          <w:color w:val="2F5496" w:themeColor="accent1" w:themeShade="BF"/>
          <w:sz w:val="26"/>
          <w:szCs w:val="26"/>
        </w:rPr>
        <w:t xml:space="preserve"> Diskuse</w:t>
      </w:r>
    </w:p>
    <w:p w14:paraId="332EA4A1" w14:textId="310D89B1" w:rsidR="00E31349" w:rsidRDefault="00DC6350">
      <w:pPr>
        <w:pStyle w:val="Odstavecseseznamem"/>
        <w:numPr>
          <w:ilvl w:val="1"/>
          <w:numId w:val="124"/>
        </w:numPr>
        <w:tabs>
          <w:tab w:val="left" w:pos="756"/>
          <w:tab w:val="left" w:pos="1526"/>
        </w:tabs>
        <w:spacing w:after="0" w:line="240" w:lineRule="auto"/>
        <w:jc w:val="both"/>
      </w:pPr>
      <w:r>
        <w:t>P. Štěpán:</w:t>
      </w:r>
    </w:p>
    <w:p w14:paraId="057D54C2" w14:textId="29C53125" w:rsidR="00DC6350" w:rsidRDefault="00DC6350">
      <w:pPr>
        <w:pStyle w:val="Odstavecseseznamem"/>
        <w:numPr>
          <w:ilvl w:val="2"/>
          <w:numId w:val="124"/>
        </w:numPr>
        <w:tabs>
          <w:tab w:val="left" w:pos="756"/>
          <w:tab w:val="left" w:pos="1526"/>
        </w:tabs>
        <w:spacing w:after="0" w:line="240" w:lineRule="auto"/>
        <w:jc w:val="both"/>
      </w:pPr>
      <w:r>
        <w:t>Vánoční jarmark Slušovice</w:t>
      </w:r>
    </w:p>
    <w:p w14:paraId="48474C5C" w14:textId="77777777" w:rsidR="00E31349" w:rsidRDefault="00E31349" w:rsidP="00E31349">
      <w:pPr>
        <w:tabs>
          <w:tab w:val="left" w:pos="756"/>
          <w:tab w:val="left" w:pos="1526"/>
        </w:tabs>
        <w:spacing w:after="0" w:line="240" w:lineRule="auto"/>
        <w:jc w:val="both"/>
      </w:pPr>
    </w:p>
    <w:p w14:paraId="5F76DA70" w14:textId="727B7484" w:rsidR="000E7EA2" w:rsidRPr="00E07E22" w:rsidRDefault="00E31349" w:rsidP="000E7EA2">
      <w:pPr>
        <w:pStyle w:val="Nadpis2"/>
      </w:pPr>
      <w:r>
        <w:t>2</w:t>
      </w:r>
      <w:r w:rsidR="00DC6350">
        <w:t>1</w:t>
      </w:r>
      <w:r w:rsidR="000877D0">
        <w:t>.8</w:t>
      </w:r>
      <w:r w:rsidR="000E7EA2">
        <w:t xml:space="preserve"> Závěr</w:t>
      </w:r>
    </w:p>
    <w:p w14:paraId="22EF46E5" w14:textId="77777777" w:rsidR="0065701A" w:rsidRPr="00BD75E3" w:rsidRDefault="00D14D6E">
      <w:pPr>
        <w:tabs>
          <w:tab w:val="left" w:pos="756"/>
          <w:tab w:val="left" w:pos="1526"/>
        </w:tabs>
        <w:spacing w:after="0" w:line="240" w:lineRule="auto"/>
        <w:jc w:val="both"/>
      </w:pPr>
      <w:r w:rsidRPr="00BD75E3">
        <w:t>Na závěr starosta obce Bc. Petr Černoch poděkoval všem přítomným za účast a zasedání ukončil.</w:t>
      </w:r>
    </w:p>
    <w:p w14:paraId="507F8ADE" w14:textId="2D8F2E81" w:rsidR="0065701A" w:rsidRPr="00BD75E3" w:rsidRDefault="00D14D6E">
      <w:pPr>
        <w:tabs>
          <w:tab w:val="left" w:pos="756"/>
          <w:tab w:val="left" w:pos="1526"/>
        </w:tabs>
        <w:spacing w:after="0"/>
        <w:jc w:val="both"/>
      </w:pPr>
      <w:r w:rsidRPr="00BD75E3">
        <w:t>________________________________________________________________________________</w:t>
      </w:r>
    </w:p>
    <w:p w14:paraId="47FF5205" w14:textId="70E037AD" w:rsidR="0065701A" w:rsidRPr="00BD75E3" w:rsidRDefault="00D14D6E">
      <w:pPr>
        <w:tabs>
          <w:tab w:val="left" w:pos="756"/>
          <w:tab w:val="left" w:pos="1526"/>
        </w:tabs>
        <w:spacing w:after="0"/>
        <w:jc w:val="both"/>
      </w:pPr>
      <w:r w:rsidRPr="00BD75E3">
        <w:rPr>
          <w:b/>
        </w:rPr>
        <w:t>Zapsal</w:t>
      </w:r>
      <w:r w:rsidRPr="00BD75E3">
        <w:t>:</w:t>
      </w:r>
      <w:r w:rsidR="00950B45">
        <w:tab/>
      </w:r>
      <w:r w:rsidR="00262C00">
        <w:t>Ing. Tomáš Holík</w:t>
      </w:r>
      <w:r w:rsidRPr="00BD75E3">
        <w:tab/>
      </w:r>
    </w:p>
    <w:p w14:paraId="28FA6ED2" w14:textId="5EE2A0AB" w:rsidR="0065701A" w:rsidRDefault="00D14D6E">
      <w:pPr>
        <w:tabs>
          <w:tab w:val="left" w:pos="756"/>
          <w:tab w:val="left" w:pos="993"/>
        </w:tabs>
        <w:spacing w:after="0"/>
        <w:jc w:val="both"/>
      </w:pPr>
      <w:r w:rsidRPr="00BD75E3">
        <w:rPr>
          <w:b/>
        </w:rPr>
        <w:t>Dne</w:t>
      </w:r>
      <w:r w:rsidRPr="00BD75E3">
        <w:t>:</w:t>
      </w:r>
      <w:r w:rsidR="00950B45">
        <w:tab/>
      </w:r>
      <w:r w:rsidR="00E31349">
        <w:t>2</w:t>
      </w:r>
      <w:r w:rsidR="00793C01">
        <w:t>7.11</w:t>
      </w:r>
      <w:r w:rsidR="009100AA">
        <w:t>.</w:t>
      </w:r>
      <w:r w:rsidRPr="00BD75E3">
        <w:t>202</w:t>
      </w:r>
      <w:r w:rsidR="00DE6579">
        <w:t>5</w:t>
      </w:r>
    </w:p>
    <w:p w14:paraId="0904FF74" w14:textId="77777777" w:rsidR="00966D82" w:rsidRPr="00BD75E3" w:rsidRDefault="00966D82">
      <w:pPr>
        <w:tabs>
          <w:tab w:val="left" w:pos="756"/>
          <w:tab w:val="left" w:pos="993"/>
        </w:tabs>
        <w:spacing w:after="0"/>
        <w:jc w:val="both"/>
      </w:pPr>
    </w:p>
    <w:p w14:paraId="2A7A426F" w14:textId="6D24D517" w:rsidR="0065701A" w:rsidRPr="00BD75E3" w:rsidRDefault="00D14D6E">
      <w:pPr>
        <w:tabs>
          <w:tab w:val="left" w:pos="756"/>
          <w:tab w:val="left" w:pos="993"/>
        </w:tabs>
        <w:spacing w:after="0"/>
        <w:jc w:val="both"/>
      </w:pPr>
      <w:r w:rsidRPr="00BD75E3">
        <w:rPr>
          <w:b/>
          <w:shd w:val="clear" w:color="auto" w:fill="FFFFFF"/>
        </w:rPr>
        <w:t>Ověřovatelé zápisu</w:t>
      </w:r>
      <w:r w:rsidRPr="00BD75E3">
        <w:rPr>
          <w:shd w:val="clear" w:color="auto" w:fill="FFFFFF"/>
        </w:rPr>
        <w:t xml:space="preserve">: </w:t>
      </w:r>
      <w:r w:rsidRPr="00BD75E3">
        <w:rPr>
          <w:shd w:val="clear" w:color="auto" w:fill="FFFFFF"/>
        </w:rPr>
        <w:tab/>
      </w:r>
      <w:r w:rsidR="00970610">
        <w:rPr>
          <w:shd w:val="clear" w:color="auto" w:fill="FFFFFF"/>
        </w:rPr>
        <w:t xml:space="preserve">Mgr. </w:t>
      </w:r>
      <w:r w:rsidR="00E31349">
        <w:rPr>
          <w:shd w:val="clear" w:color="auto" w:fill="FFFFFF"/>
        </w:rPr>
        <w:t>Zdeněk Vlk</w:t>
      </w:r>
      <w:r w:rsidR="001524BA">
        <w:rPr>
          <w:shd w:val="clear" w:color="auto" w:fill="FFFFFF"/>
        </w:rPr>
        <w:tab/>
      </w:r>
      <w:r w:rsidRPr="00BD75E3">
        <w:rPr>
          <w:sz w:val="10"/>
          <w:szCs w:val="10"/>
          <w:shd w:val="clear" w:color="auto" w:fill="FFFFFF"/>
        </w:rPr>
        <w:t>.............................................................................................................................................................................</w:t>
      </w:r>
    </w:p>
    <w:p w14:paraId="2F53757D" w14:textId="77777777" w:rsidR="0065701A" w:rsidRPr="00BD75E3" w:rsidRDefault="0065701A">
      <w:pPr>
        <w:tabs>
          <w:tab w:val="left" w:pos="756"/>
          <w:tab w:val="left" w:pos="993"/>
        </w:tabs>
        <w:spacing w:after="0"/>
        <w:jc w:val="both"/>
        <w:rPr>
          <w:shd w:val="clear" w:color="auto" w:fill="FFFF00"/>
        </w:rPr>
      </w:pPr>
    </w:p>
    <w:p w14:paraId="2FCF1C18" w14:textId="3AD74E20" w:rsidR="0065701A" w:rsidRPr="00BD75E3" w:rsidRDefault="00D14D6E">
      <w:pPr>
        <w:shd w:val="clear" w:color="auto" w:fill="FFFFFF"/>
        <w:tabs>
          <w:tab w:val="left" w:pos="756"/>
          <w:tab w:val="left" w:pos="993"/>
        </w:tabs>
        <w:spacing w:after="0"/>
        <w:jc w:val="both"/>
      </w:pPr>
      <w:r w:rsidRPr="00BD75E3">
        <w:rPr>
          <w:shd w:val="clear" w:color="auto" w:fill="FFFFFF"/>
        </w:rPr>
        <w:tab/>
      </w:r>
      <w:r w:rsidRPr="00BD75E3">
        <w:rPr>
          <w:shd w:val="clear" w:color="auto" w:fill="FFFFFF"/>
        </w:rPr>
        <w:tab/>
      </w:r>
      <w:r w:rsidRPr="00BD75E3">
        <w:rPr>
          <w:shd w:val="clear" w:color="auto" w:fill="FFFFFF"/>
        </w:rPr>
        <w:tab/>
        <w:t xml:space="preserve">               </w:t>
      </w:r>
      <w:r w:rsidR="006823D9">
        <w:rPr>
          <w:shd w:val="clear" w:color="auto" w:fill="FFFFFF"/>
        </w:rPr>
        <w:t>Petr Štěpán</w:t>
      </w:r>
      <w:r w:rsidR="001524BA">
        <w:rPr>
          <w:shd w:val="clear" w:color="auto" w:fill="FFFFFF"/>
        </w:rPr>
        <w:tab/>
      </w:r>
      <w:r w:rsidR="00970610">
        <w:rPr>
          <w:shd w:val="clear" w:color="auto" w:fill="FFFFFF"/>
        </w:rPr>
        <w:tab/>
      </w:r>
      <w:r w:rsidRPr="00BD75E3">
        <w:rPr>
          <w:sz w:val="10"/>
          <w:szCs w:val="10"/>
          <w:shd w:val="clear" w:color="auto" w:fill="FFFFFF"/>
        </w:rPr>
        <w:t>..............................................................................................................................................................................</w:t>
      </w:r>
    </w:p>
    <w:p w14:paraId="360E8899" w14:textId="77777777" w:rsidR="0065701A" w:rsidRPr="00BD75E3" w:rsidRDefault="0065701A">
      <w:pPr>
        <w:tabs>
          <w:tab w:val="left" w:pos="756"/>
          <w:tab w:val="left" w:pos="1526"/>
        </w:tabs>
        <w:spacing w:after="0"/>
        <w:jc w:val="both"/>
      </w:pPr>
    </w:p>
    <w:p w14:paraId="669B1AAA" w14:textId="77777777" w:rsidR="0065701A" w:rsidRPr="00BD75E3" w:rsidRDefault="0065701A">
      <w:pPr>
        <w:tabs>
          <w:tab w:val="left" w:pos="756"/>
          <w:tab w:val="left" w:pos="1526"/>
        </w:tabs>
        <w:spacing w:after="0"/>
        <w:jc w:val="both"/>
      </w:pPr>
    </w:p>
    <w:p w14:paraId="675AD7BA" w14:textId="77777777" w:rsidR="0065701A" w:rsidRPr="00BD75E3" w:rsidRDefault="00D14D6E">
      <w:pPr>
        <w:tabs>
          <w:tab w:val="left" w:pos="756"/>
          <w:tab w:val="left" w:pos="1526"/>
        </w:tabs>
        <w:spacing w:after="0"/>
        <w:jc w:val="center"/>
      </w:pPr>
      <w:r w:rsidRPr="00BD75E3">
        <w:rPr>
          <w:sz w:val="10"/>
          <w:szCs w:val="10"/>
        </w:rPr>
        <w:t>..............................................................................................................................................................................</w:t>
      </w:r>
    </w:p>
    <w:p w14:paraId="725A296F" w14:textId="1C5D3EAB" w:rsidR="0065701A" w:rsidRPr="00DB3DDD" w:rsidRDefault="00D14D6E" w:rsidP="00DB3DDD">
      <w:pPr>
        <w:tabs>
          <w:tab w:val="left" w:pos="756"/>
          <w:tab w:val="left" w:pos="1526"/>
        </w:tabs>
        <w:spacing w:after="0"/>
        <w:jc w:val="center"/>
      </w:pPr>
      <w:r w:rsidRPr="00BD75E3">
        <w:t>Bc. Petr Černoch, starosta obce Kašava</w:t>
      </w:r>
    </w:p>
    <w:sectPr w:rsidR="0065701A" w:rsidRPr="00DB3DDD">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8508" w14:textId="77777777" w:rsidR="002A1C6C" w:rsidRDefault="002A1C6C">
      <w:pPr>
        <w:spacing w:after="0" w:line="240" w:lineRule="auto"/>
      </w:pPr>
      <w:r>
        <w:separator/>
      </w:r>
    </w:p>
  </w:endnote>
  <w:endnote w:type="continuationSeparator" w:id="0">
    <w:p w14:paraId="7A55DFE0" w14:textId="77777777" w:rsidR="002A1C6C" w:rsidRDefault="002A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Myriad Pro">
    <w:panose1 w:val="020B0604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CDAD" w14:textId="77777777" w:rsidR="00571B5B" w:rsidRDefault="00571B5B">
    <w:pPr>
      <w:pStyle w:val="Zpat"/>
      <w:jc w:val="center"/>
    </w:pPr>
  </w:p>
  <w:p w14:paraId="32893FD6" w14:textId="77777777" w:rsidR="00571B5B" w:rsidRDefault="00571B5B">
    <w:pPr>
      <w:pStyle w:val="Zpat"/>
      <w:jc w:val="center"/>
    </w:pPr>
    <w:r>
      <w:fldChar w:fldCharType="begin"/>
    </w:r>
    <w:r>
      <w:instrText xml:space="preserve"> PAGE </w:instrText>
    </w:r>
    <w:r>
      <w:fldChar w:fldCharType="separate"/>
    </w:r>
    <w:r>
      <w:t>2</w:t>
    </w:r>
    <w:r>
      <w:fldChar w:fldCharType="end"/>
    </w:r>
  </w:p>
  <w:p w14:paraId="5662D45A" w14:textId="77777777" w:rsidR="00571B5B" w:rsidRDefault="00571B5B">
    <w:pPr>
      <w:pStyle w:val="Zpat"/>
    </w:pPr>
  </w:p>
  <w:p w14:paraId="287951D8" w14:textId="77777777" w:rsidR="00571B5B" w:rsidRDefault="00571B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3379" w14:textId="77777777" w:rsidR="002A1C6C" w:rsidRDefault="002A1C6C">
      <w:pPr>
        <w:spacing w:after="0" w:line="240" w:lineRule="auto"/>
      </w:pPr>
      <w:r>
        <w:rPr>
          <w:color w:val="000000"/>
        </w:rPr>
        <w:separator/>
      </w:r>
    </w:p>
  </w:footnote>
  <w:footnote w:type="continuationSeparator" w:id="0">
    <w:p w14:paraId="71F5F3B5" w14:textId="77777777" w:rsidR="002A1C6C" w:rsidRDefault="002A1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0E0"/>
    <w:multiLevelType w:val="multilevel"/>
    <w:tmpl w:val="86CCA49E"/>
    <w:styleLink w:val="WWOutlineListStyle5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38078BB"/>
    <w:multiLevelType w:val="multilevel"/>
    <w:tmpl w:val="EA625A3E"/>
    <w:styleLink w:val="WWOutlineListStyle11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7B2659B"/>
    <w:multiLevelType w:val="multilevel"/>
    <w:tmpl w:val="8288053C"/>
    <w:styleLink w:val="WWOutlineListStyle4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170275"/>
    <w:multiLevelType w:val="multilevel"/>
    <w:tmpl w:val="F348C7AA"/>
    <w:styleLink w:val="WWOutlineListStyle8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8857453"/>
    <w:multiLevelType w:val="multilevel"/>
    <w:tmpl w:val="CD282400"/>
    <w:styleLink w:val="WWOutlineListStyle7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99B339A"/>
    <w:multiLevelType w:val="multilevel"/>
    <w:tmpl w:val="8BACF010"/>
    <w:styleLink w:val="WWOutlineListStyle11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A0477B8"/>
    <w:multiLevelType w:val="multilevel"/>
    <w:tmpl w:val="1A520C34"/>
    <w:styleLink w:val="WWOutlineListStyle6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BB9691D"/>
    <w:multiLevelType w:val="multilevel"/>
    <w:tmpl w:val="8662D6FE"/>
    <w:styleLink w:val="WWOutlineListStyle6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CD57E3D"/>
    <w:multiLevelType w:val="multilevel"/>
    <w:tmpl w:val="783AB192"/>
    <w:styleLink w:val="WWOutlineListStyle8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D785727"/>
    <w:multiLevelType w:val="multilevel"/>
    <w:tmpl w:val="5B2C13D4"/>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0ECB23EB"/>
    <w:multiLevelType w:val="multilevel"/>
    <w:tmpl w:val="5AF4A8C8"/>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00A0E51"/>
    <w:multiLevelType w:val="multilevel"/>
    <w:tmpl w:val="EE061AD0"/>
    <w:styleLink w:val="WWOutlineListStyle8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1FF1018"/>
    <w:multiLevelType w:val="multilevel"/>
    <w:tmpl w:val="46386206"/>
    <w:styleLink w:val="WWOutlineListStyle9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3DA41C2"/>
    <w:multiLevelType w:val="multilevel"/>
    <w:tmpl w:val="DCC27B6A"/>
    <w:styleLink w:val="WWOutlineListStyle5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43E3823"/>
    <w:multiLevelType w:val="multilevel"/>
    <w:tmpl w:val="CE7A9D08"/>
    <w:styleLink w:val="WWOutlineListStyle11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4B06903"/>
    <w:multiLevelType w:val="multilevel"/>
    <w:tmpl w:val="E2CC4FD8"/>
    <w:styleLink w:val="WWOutlineListStyle7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4D42BBB"/>
    <w:multiLevelType w:val="multilevel"/>
    <w:tmpl w:val="CA829288"/>
    <w:styleLink w:val="WWOutlineListStyle8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5702920"/>
    <w:multiLevelType w:val="multilevel"/>
    <w:tmpl w:val="D0807F22"/>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5947FE8"/>
    <w:multiLevelType w:val="multilevel"/>
    <w:tmpl w:val="7D50D740"/>
    <w:styleLink w:val="WWOutlineListStyle3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5D42901"/>
    <w:multiLevelType w:val="multilevel"/>
    <w:tmpl w:val="A380D238"/>
    <w:styleLink w:val="WWOutlineListStyle7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16933C0C"/>
    <w:multiLevelType w:val="multilevel"/>
    <w:tmpl w:val="928ED74E"/>
    <w:styleLink w:val="WWOutlineListStyle1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17541A20"/>
    <w:multiLevelType w:val="multilevel"/>
    <w:tmpl w:val="D88639D4"/>
    <w:styleLink w:val="WWOutlineListStyle5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18413A80"/>
    <w:multiLevelType w:val="multilevel"/>
    <w:tmpl w:val="F6FA9266"/>
    <w:styleLink w:val="WWOutlineListStyle10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1DD11393"/>
    <w:multiLevelType w:val="multilevel"/>
    <w:tmpl w:val="3DA2D898"/>
    <w:styleLink w:val="WWOutlineListStyle10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0272CAD"/>
    <w:multiLevelType w:val="multilevel"/>
    <w:tmpl w:val="33C45A9E"/>
    <w:styleLink w:val="WWNum81"/>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5" w15:restartNumberingAfterBreak="0">
    <w:nsid w:val="20BB5663"/>
    <w:multiLevelType w:val="multilevel"/>
    <w:tmpl w:val="CC9C012C"/>
    <w:styleLink w:val="WWOutlineListStyle6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2274713B"/>
    <w:multiLevelType w:val="multilevel"/>
    <w:tmpl w:val="6D4A1792"/>
    <w:styleLink w:val="WWOutlineListStyle7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23995881"/>
    <w:multiLevelType w:val="multilevel"/>
    <w:tmpl w:val="06C2AD6C"/>
    <w:styleLink w:val="WWOutlineListStyle1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249D498C"/>
    <w:multiLevelType w:val="multilevel"/>
    <w:tmpl w:val="6F8CACA8"/>
    <w:styleLink w:val="WWOutlineListStyle3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24E633AE"/>
    <w:multiLevelType w:val="multilevel"/>
    <w:tmpl w:val="C4A45826"/>
    <w:styleLink w:val="WWOutlineListStyle10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275A5971"/>
    <w:multiLevelType w:val="multilevel"/>
    <w:tmpl w:val="15CC84CA"/>
    <w:styleLink w:val="WWOutlineListStyle9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280A3112"/>
    <w:multiLevelType w:val="multilevel"/>
    <w:tmpl w:val="84BA5EA4"/>
    <w:styleLink w:val="WWOutlineListStyle6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28643E51"/>
    <w:multiLevelType w:val="multilevel"/>
    <w:tmpl w:val="BF2CAE86"/>
    <w:styleLink w:val="WWOutlineListStyle6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2938012C"/>
    <w:multiLevelType w:val="multilevel"/>
    <w:tmpl w:val="4796BA38"/>
    <w:styleLink w:val="WWOutlineListStyle3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2AA06FE0"/>
    <w:multiLevelType w:val="multilevel"/>
    <w:tmpl w:val="5D16ACDE"/>
    <w:styleLink w:val="WWOutlineListStyle1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2C83523A"/>
    <w:multiLevelType w:val="multilevel"/>
    <w:tmpl w:val="9368A7B2"/>
    <w:styleLink w:val="WWOutlineListStyle6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2DED1288"/>
    <w:multiLevelType w:val="multilevel"/>
    <w:tmpl w:val="61A216C0"/>
    <w:styleLink w:val="WWOutlineListStyle5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2E6818F9"/>
    <w:multiLevelType w:val="multilevel"/>
    <w:tmpl w:val="71DEE966"/>
    <w:styleLink w:val="WWOutlineListStyle1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2E913F3C"/>
    <w:multiLevelType w:val="multilevel"/>
    <w:tmpl w:val="2EFE1AA6"/>
    <w:styleLink w:val="WWOutlineListStyle11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2EF661D8"/>
    <w:multiLevelType w:val="multilevel"/>
    <w:tmpl w:val="E8F822AE"/>
    <w:styleLink w:val="WWOutlineListStyle2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2FBB5524"/>
    <w:multiLevelType w:val="multilevel"/>
    <w:tmpl w:val="F7C86672"/>
    <w:styleLink w:val="WWOutlineListStyle3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305E36FC"/>
    <w:multiLevelType w:val="multilevel"/>
    <w:tmpl w:val="45FC2826"/>
    <w:styleLink w:val="WWOutlineListStyle5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32FE02E3"/>
    <w:multiLevelType w:val="multilevel"/>
    <w:tmpl w:val="B7001BAC"/>
    <w:styleLink w:val="WWOutlineListStyle8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33BC6282"/>
    <w:multiLevelType w:val="multilevel"/>
    <w:tmpl w:val="BBB4842E"/>
    <w:styleLink w:val="WWOutlineListStyle7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34C072FB"/>
    <w:multiLevelType w:val="multilevel"/>
    <w:tmpl w:val="D08E6398"/>
    <w:styleLink w:val="WWOutlineListStyle3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34E31F41"/>
    <w:multiLevelType w:val="multilevel"/>
    <w:tmpl w:val="92D222CA"/>
    <w:styleLink w:val="WWOutlineListStyle3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36EE7AC8"/>
    <w:multiLevelType w:val="multilevel"/>
    <w:tmpl w:val="3AEAA3F0"/>
    <w:styleLink w:val="WWOutlineListStyle9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37B71B37"/>
    <w:multiLevelType w:val="multilevel"/>
    <w:tmpl w:val="679C3F26"/>
    <w:styleLink w:val="WWOutlineListStyle10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3A2F688E"/>
    <w:multiLevelType w:val="multilevel"/>
    <w:tmpl w:val="DD522BA8"/>
    <w:styleLink w:val="WWOutlineListStyle8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3D5403E4"/>
    <w:multiLevelType w:val="multilevel"/>
    <w:tmpl w:val="EF02AB04"/>
    <w:styleLink w:val="WWOutlineListStyle9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3DA34B39"/>
    <w:multiLevelType w:val="multilevel"/>
    <w:tmpl w:val="0D4C63E8"/>
    <w:styleLink w:val="WWOutlineListStyle5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41286C06"/>
    <w:multiLevelType w:val="multilevel"/>
    <w:tmpl w:val="F2A65BDE"/>
    <w:styleLink w:val="WWOutlineListStyle5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4150593C"/>
    <w:multiLevelType w:val="multilevel"/>
    <w:tmpl w:val="1E4EEFC6"/>
    <w:styleLink w:val="WWOutlineListStyle5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41546E6A"/>
    <w:multiLevelType w:val="multilevel"/>
    <w:tmpl w:val="49744284"/>
    <w:styleLink w:val="WWOutlineListStyle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42225083"/>
    <w:multiLevelType w:val="multilevel"/>
    <w:tmpl w:val="EC60DB0A"/>
    <w:styleLink w:val="WWOutlineListStyle2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425D2BBE"/>
    <w:multiLevelType w:val="multilevel"/>
    <w:tmpl w:val="A2148A36"/>
    <w:styleLink w:val="WWOutlineListStyle6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42C66C5B"/>
    <w:multiLevelType w:val="multilevel"/>
    <w:tmpl w:val="466AC4E2"/>
    <w:styleLink w:val="WWOutlineListStyle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42F85F4F"/>
    <w:multiLevelType w:val="multilevel"/>
    <w:tmpl w:val="3392AF7C"/>
    <w:styleLink w:val="WWOutlineListStyle2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43B373FA"/>
    <w:multiLevelType w:val="multilevel"/>
    <w:tmpl w:val="28F0DC28"/>
    <w:styleLink w:val="WWOutlineListStyle7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456E5459"/>
    <w:multiLevelType w:val="multilevel"/>
    <w:tmpl w:val="29586A64"/>
    <w:styleLink w:val="WWOutlineListStyle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459D5430"/>
    <w:multiLevelType w:val="multilevel"/>
    <w:tmpl w:val="1E6C8B20"/>
    <w:styleLink w:val="WWOutlineListStyle2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45D37371"/>
    <w:multiLevelType w:val="multilevel"/>
    <w:tmpl w:val="1C5C3B9C"/>
    <w:styleLink w:val="WWOutlineListStyle11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46043980"/>
    <w:multiLevelType w:val="multilevel"/>
    <w:tmpl w:val="236644E0"/>
    <w:styleLink w:val="WWOutlineListStyle4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464173DA"/>
    <w:multiLevelType w:val="multilevel"/>
    <w:tmpl w:val="76DEB66A"/>
    <w:styleLink w:val="WWOutlineListStyle1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486179B8"/>
    <w:multiLevelType w:val="multilevel"/>
    <w:tmpl w:val="BF6C18F8"/>
    <w:styleLink w:val="WWOutlineListStyle9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489A0879"/>
    <w:multiLevelType w:val="multilevel"/>
    <w:tmpl w:val="656099CE"/>
    <w:styleLink w:val="WWOutlineListStyle1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4A600CAE"/>
    <w:multiLevelType w:val="multilevel"/>
    <w:tmpl w:val="3DA66C3C"/>
    <w:styleLink w:val="WWOutlineListStyle5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4C0A6C40"/>
    <w:multiLevelType w:val="multilevel"/>
    <w:tmpl w:val="2AC06698"/>
    <w:styleLink w:val="WWNum8"/>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68" w15:restartNumberingAfterBreak="0">
    <w:nsid w:val="4C8E15D4"/>
    <w:multiLevelType w:val="hybridMultilevel"/>
    <w:tmpl w:val="363C1B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4CC852C0"/>
    <w:multiLevelType w:val="multilevel"/>
    <w:tmpl w:val="B66C025C"/>
    <w:styleLink w:val="WWOutlineListStyle2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4E4751C0"/>
    <w:multiLevelType w:val="multilevel"/>
    <w:tmpl w:val="E5BE6488"/>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4ECF262A"/>
    <w:multiLevelType w:val="multilevel"/>
    <w:tmpl w:val="C344787E"/>
    <w:styleLink w:val="WWOutlineListStyle1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4F1F19E3"/>
    <w:multiLevelType w:val="multilevel"/>
    <w:tmpl w:val="BE0C7B44"/>
    <w:styleLink w:val="WWOutlineListStyle8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510E5529"/>
    <w:multiLevelType w:val="multilevel"/>
    <w:tmpl w:val="8132D502"/>
    <w:styleLink w:val="WWOutlineListStyle4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5235057A"/>
    <w:multiLevelType w:val="multilevel"/>
    <w:tmpl w:val="9A2890A2"/>
    <w:styleLink w:val="WWOutlineListStyle2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52D33DE1"/>
    <w:multiLevelType w:val="multilevel"/>
    <w:tmpl w:val="664C0786"/>
    <w:styleLink w:val="WWOutlineListStyle6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15:restartNumberingAfterBreak="0">
    <w:nsid w:val="52D907FA"/>
    <w:multiLevelType w:val="multilevel"/>
    <w:tmpl w:val="49B292CE"/>
    <w:styleLink w:val="WWOutlineListStyle9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558B6F64"/>
    <w:multiLevelType w:val="multilevel"/>
    <w:tmpl w:val="48A40876"/>
    <w:styleLink w:val="WWOutlineListStyle118"/>
    <w:lvl w:ilvl="0">
      <w:start w:val="1"/>
      <w:numFmt w:val="decimal"/>
      <w:pStyle w:val="Nadpis1"/>
      <w:lvlText w:val="%1."/>
      <w:lvlJc w:val="left"/>
      <w:pPr>
        <w:ind w:left="720" w:hanging="360"/>
      </w:pPr>
    </w:lvl>
    <w:lvl w:ilvl="1">
      <w:start w:val="1"/>
      <w:numFmt w:val="none"/>
      <w:lvlText w:val=""/>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8" w15:restartNumberingAfterBreak="0">
    <w:nsid w:val="55AD1DCE"/>
    <w:multiLevelType w:val="multilevel"/>
    <w:tmpl w:val="5B181C30"/>
    <w:styleLink w:val="WWOutlineListStyle1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56EB3EB7"/>
    <w:multiLevelType w:val="multilevel"/>
    <w:tmpl w:val="83A85936"/>
    <w:styleLink w:val="WWOutlineListStyle11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15:restartNumberingAfterBreak="0">
    <w:nsid w:val="575E717A"/>
    <w:multiLevelType w:val="multilevel"/>
    <w:tmpl w:val="5D0C0FFC"/>
    <w:styleLink w:val="WWOutlineListStyle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15:restartNumberingAfterBreak="0">
    <w:nsid w:val="58DD5C89"/>
    <w:multiLevelType w:val="multilevel"/>
    <w:tmpl w:val="5596BD7A"/>
    <w:styleLink w:val="WWOutlineListStyle1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15:restartNumberingAfterBreak="0">
    <w:nsid w:val="5A117F9B"/>
    <w:multiLevelType w:val="multilevel"/>
    <w:tmpl w:val="83968D04"/>
    <w:styleLink w:val="WWOutlineListStyle10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5A122490"/>
    <w:multiLevelType w:val="multilevel"/>
    <w:tmpl w:val="ACE2D02A"/>
    <w:styleLink w:val="WWOutlineListStyle9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5B203543"/>
    <w:multiLevelType w:val="multilevel"/>
    <w:tmpl w:val="108E8DDA"/>
    <w:styleLink w:val="WWOutlineListStyle2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15:restartNumberingAfterBreak="0">
    <w:nsid w:val="5BC279C9"/>
    <w:multiLevelType w:val="multilevel"/>
    <w:tmpl w:val="B008BF94"/>
    <w:styleLink w:val="WWOutlineListStyle4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5C5C7FE3"/>
    <w:multiLevelType w:val="multilevel"/>
    <w:tmpl w:val="08D2B476"/>
    <w:styleLink w:val="WWOutlineListStyle9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5CBE2669"/>
    <w:multiLevelType w:val="multilevel"/>
    <w:tmpl w:val="77D6ACD6"/>
    <w:styleLink w:val="WWOutlineListStyle3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15:restartNumberingAfterBreak="0">
    <w:nsid w:val="5E4D0BB0"/>
    <w:multiLevelType w:val="multilevel"/>
    <w:tmpl w:val="31E0C208"/>
    <w:styleLink w:val="WWOutlineListStyle11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15:restartNumberingAfterBreak="0">
    <w:nsid w:val="616361D0"/>
    <w:multiLevelType w:val="multilevel"/>
    <w:tmpl w:val="5BA4F6AC"/>
    <w:styleLink w:val="WWOutlineListStyle2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62D973E5"/>
    <w:multiLevelType w:val="multilevel"/>
    <w:tmpl w:val="D13C73C0"/>
    <w:styleLink w:val="WWOutlineListStyle8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1" w15:restartNumberingAfterBreak="0">
    <w:nsid w:val="65926467"/>
    <w:multiLevelType w:val="multilevel"/>
    <w:tmpl w:val="007AB7F0"/>
    <w:styleLink w:val="WWOutlineListStyle7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2" w15:restartNumberingAfterBreak="0">
    <w:nsid w:val="66063360"/>
    <w:multiLevelType w:val="multilevel"/>
    <w:tmpl w:val="4FDC1324"/>
    <w:styleLink w:val="WWOutlineListStyle11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15:restartNumberingAfterBreak="0">
    <w:nsid w:val="66E93BB7"/>
    <w:multiLevelType w:val="multilevel"/>
    <w:tmpl w:val="54743FEA"/>
    <w:styleLink w:val="WWOutlineListStyle1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672E20EE"/>
    <w:multiLevelType w:val="multilevel"/>
    <w:tmpl w:val="029EAF8A"/>
    <w:styleLink w:val="WWOutlineListStyle5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8652C32"/>
    <w:multiLevelType w:val="multilevel"/>
    <w:tmpl w:val="6B028EE0"/>
    <w:styleLink w:val="WWOutlineListStyle3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6" w15:restartNumberingAfterBreak="0">
    <w:nsid w:val="68985FED"/>
    <w:multiLevelType w:val="hybridMultilevel"/>
    <w:tmpl w:val="87F653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68B70B4C"/>
    <w:multiLevelType w:val="multilevel"/>
    <w:tmpl w:val="11B0103E"/>
    <w:styleLink w:val="WWOutlineListStyle10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15:restartNumberingAfterBreak="0">
    <w:nsid w:val="69332454"/>
    <w:multiLevelType w:val="multilevel"/>
    <w:tmpl w:val="C1E60EBA"/>
    <w:styleLink w:val="WWOutlineListStyle4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15:restartNumberingAfterBreak="0">
    <w:nsid w:val="6A645E01"/>
    <w:multiLevelType w:val="multilevel"/>
    <w:tmpl w:val="0D7467BE"/>
    <w:styleLink w:val="WWOutlineListStyle8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15:restartNumberingAfterBreak="0">
    <w:nsid w:val="6A8238C5"/>
    <w:multiLevelType w:val="multilevel"/>
    <w:tmpl w:val="53A2EC76"/>
    <w:styleLink w:val="WWOutlineListStyle4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15:restartNumberingAfterBreak="0">
    <w:nsid w:val="6B8C2E4D"/>
    <w:multiLevelType w:val="multilevel"/>
    <w:tmpl w:val="F4FE4A2A"/>
    <w:styleLink w:val="WWOutlineListStyle6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15:restartNumberingAfterBreak="0">
    <w:nsid w:val="6C9A1A1B"/>
    <w:multiLevelType w:val="multilevel"/>
    <w:tmpl w:val="8474DD24"/>
    <w:styleLink w:val="WWOutlineListStyle7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15:restartNumberingAfterBreak="0">
    <w:nsid w:val="6E2137E8"/>
    <w:multiLevelType w:val="multilevel"/>
    <w:tmpl w:val="EE5E23DA"/>
    <w:styleLink w:val="WWOutlineListStyle4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6E756069"/>
    <w:multiLevelType w:val="multilevel"/>
    <w:tmpl w:val="D7985EB4"/>
    <w:styleLink w:val="WWOutlineListStyle8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15:restartNumberingAfterBreak="0">
    <w:nsid w:val="70BE78D2"/>
    <w:multiLevelType w:val="multilevel"/>
    <w:tmpl w:val="2D08E69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71A224EB"/>
    <w:multiLevelType w:val="multilevel"/>
    <w:tmpl w:val="2B745796"/>
    <w:styleLink w:val="WWOutlineListStyle7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15:restartNumberingAfterBreak="0">
    <w:nsid w:val="71C846E3"/>
    <w:multiLevelType w:val="multilevel"/>
    <w:tmpl w:val="74F68142"/>
    <w:styleLink w:val="WWOutlineListStyle3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15:restartNumberingAfterBreak="0">
    <w:nsid w:val="72004BE2"/>
    <w:multiLevelType w:val="multilevel"/>
    <w:tmpl w:val="9E8CF4F0"/>
    <w:styleLink w:val="WWOutlineListStyle10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15:restartNumberingAfterBreak="0">
    <w:nsid w:val="72E229D0"/>
    <w:multiLevelType w:val="multilevel"/>
    <w:tmpl w:val="AE94D2F2"/>
    <w:styleLink w:val="WWOutlineListStyle4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15:restartNumberingAfterBreak="0">
    <w:nsid w:val="731B14C2"/>
    <w:multiLevelType w:val="multilevel"/>
    <w:tmpl w:val="03263CA0"/>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1" w15:restartNumberingAfterBreak="0">
    <w:nsid w:val="75B334DC"/>
    <w:multiLevelType w:val="multilevel"/>
    <w:tmpl w:val="109ED266"/>
    <w:styleLink w:val="WWOutlineListStyle3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15:restartNumberingAfterBreak="0">
    <w:nsid w:val="76171AEE"/>
    <w:multiLevelType w:val="multilevel"/>
    <w:tmpl w:val="9B24301E"/>
    <w:styleLink w:val="WWOutlineListStyle2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15:restartNumberingAfterBreak="0">
    <w:nsid w:val="775D0A98"/>
    <w:multiLevelType w:val="multilevel"/>
    <w:tmpl w:val="1A9AC4A2"/>
    <w:styleLink w:val="WWOutlineListStyle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15:restartNumberingAfterBreak="0">
    <w:nsid w:val="776E00C0"/>
    <w:multiLevelType w:val="multilevel"/>
    <w:tmpl w:val="C8CA869C"/>
    <w:styleLink w:val="WWOutlineListStyle10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77B539D5"/>
    <w:multiLevelType w:val="multilevel"/>
    <w:tmpl w:val="CB2ABDAA"/>
    <w:styleLink w:val="WWOutlineListStyle10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77BE0200"/>
    <w:multiLevelType w:val="multilevel"/>
    <w:tmpl w:val="C172CB3E"/>
    <w:styleLink w:val="WWOutlineListStyle4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79440865"/>
    <w:multiLevelType w:val="multilevel"/>
    <w:tmpl w:val="666E202C"/>
    <w:styleLink w:val="WWOutlineListStyle7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7CC85573"/>
    <w:multiLevelType w:val="multilevel"/>
    <w:tmpl w:val="AF467B58"/>
    <w:styleLink w:val="WWOutlineListStyle4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9" w15:restartNumberingAfterBreak="0">
    <w:nsid w:val="7D2E3045"/>
    <w:multiLevelType w:val="multilevel"/>
    <w:tmpl w:val="FE4A0E9E"/>
    <w:styleLink w:val="WWOutlineListStyle9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15:restartNumberingAfterBreak="0">
    <w:nsid w:val="7D3C493C"/>
    <w:multiLevelType w:val="multilevel"/>
    <w:tmpl w:val="8904D2A4"/>
    <w:styleLink w:val="WWOutlineListStyle6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15:restartNumberingAfterBreak="0">
    <w:nsid w:val="7D46387E"/>
    <w:multiLevelType w:val="multilevel"/>
    <w:tmpl w:val="FC5E4FF2"/>
    <w:styleLink w:val="WWOutlineListStyle10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7E1D60C5"/>
    <w:multiLevelType w:val="hybridMultilevel"/>
    <w:tmpl w:val="1DCA112E"/>
    <w:lvl w:ilvl="0" w:tplc="04050003">
      <w:start w:val="1"/>
      <w:numFmt w:val="bullet"/>
      <w:lvlText w:val="o"/>
      <w:lvlJc w:val="left"/>
      <w:pPr>
        <w:ind w:left="720" w:hanging="360"/>
      </w:pPr>
      <w:rPr>
        <w:rFonts w:ascii="Courier New" w:hAnsi="Courier New" w:cs="Courier New"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7F5B2903"/>
    <w:multiLevelType w:val="multilevel"/>
    <w:tmpl w:val="FEFA4C0C"/>
    <w:styleLink w:val="WWOutlineListStyle9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15:restartNumberingAfterBreak="0">
    <w:nsid w:val="7F924D07"/>
    <w:multiLevelType w:val="multilevel"/>
    <w:tmpl w:val="8D4285D8"/>
    <w:styleLink w:val="WWOutlineListStyle2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509715385">
    <w:abstractNumId w:val="77"/>
  </w:num>
  <w:num w:numId="2" w16cid:durableId="1271469570">
    <w:abstractNumId w:val="38"/>
  </w:num>
  <w:num w:numId="3" w16cid:durableId="1429231971">
    <w:abstractNumId w:val="14"/>
  </w:num>
  <w:num w:numId="4" w16cid:durableId="1434326369">
    <w:abstractNumId w:val="1"/>
  </w:num>
  <w:num w:numId="5" w16cid:durableId="1472558168">
    <w:abstractNumId w:val="61"/>
  </w:num>
  <w:num w:numId="6" w16cid:durableId="1878077856">
    <w:abstractNumId w:val="5"/>
  </w:num>
  <w:num w:numId="7" w16cid:durableId="448206069">
    <w:abstractNumId w:val="92"/>
  </w:num>
  <w:num w:numId="8" w16cid:durableId="232275590">
    <w:abstractNumId w:val="88"/>
  </w:num>
  <w:num w:numId="9" w16cid:durableId="2136636042">
    <w:abstractNumId w:val="79"/>
  </w:num>
  <w:num w:numId="10" w16cid:durableId="1281448209">
    <w:abstractNumId w:val="47"/>
  </w:num>
  <w:num w:numId="11" w16cid:durableId="1258907520">
    <w:abstractNumId w:val="97"/>
  </w:num>
  <w:num w:numId="12" w16cid:durableId="1279409644">
    <w:abstractNumId w:val="23"/>
  </w:num>
  <w:num w:numId="13" w16cid:durableId="170997897">
    <w:abstractNumId w:val="22"/>
  </w:num>
  <w:num w:numId="14" w16cid:durableId="2099448170">
    <w:abstractNumId w:val="82"/>
  </w:num>
  <w:num w:numId="15" w16cid:durableId="1209100273">
    <w:abstractNumId w:val="29"/>
  </w:num>
  <w:num w:numId="16" w16cid:durableId="1282765060">
    <w:abstractNumId w:val="115"/>
  </w:num>
  <w:num w:numId="17" w16cid:durableId="929049342">
    <w:abstractNumId w:val="108"/>
  </w:num>
  <w:num w:numId="18" w16cid:durableId="1339308132">
    <w:abstractNumId w:val="121"/>
  </w:num>
  <w:num w:numId="19" w16cid:durableId="1903758524">
    <w:abstractNumId w:val="114"/>
  </w:num>
  <w:num w:numId="20" w16cid:durableId="1224220622">
    <w:abstractNumId w:val="12"/>
  </w:num>
  <w:num w:numId="21" w16cid:durableId="1234780232">
    <w:abstractNumId w:val="46"/>
  </w:num>
  <w:num w:numId="22" w16cid:durableId="716202532">
    <w:abstractNumId w:val="30"/>
  </w:num>
  <w:num w:numId="23" w16cid:durableId="720716765">
    <w:abstractNumId w:val="119"/>
  </w:num>
  <w:num w:numId="24" w16cid:durableId="1287001285">
    <w:abstractNumId w:val="76"/>
  </w:num>
  <w:num w:numId="25" w16cid:durableId="137310693">
    <w:abstractNumId w:val="83"/>
  </w:num>
  <w:num w:numId="26" w16cid:durableId="1935821506">
    <w:abstractNumId w:val="86"/>
  </w:num>
  <w:num w:numId="27" w16cid:durableId="110512684">
    <w:abstractNumId w:val="49"/>
  </w:num>
  <w:num w:numId="28" w16cid:durableId="1507355579">
    <w:abstractNumId w:val="64"/>
  </w:num>
  <w:num w:numId="29" w16cid:durableId="1997800347">
    <w:abstractNumId w:val="123"/>
  </w:num>
  <w:num w:numId="30" w16cid:durableId="2077391621">
    <w:abstractNumId w:val="48"/>
  </w:num>
  <w:num w:numId="31" w16cid:durableId="1064524362">
    <w:abstractNumId w:val="8"/>
  </w:num>
  <w:num w:numId="32" w16cid:durableId="1514875889">
    <w:abstractNumId w:val="99"/>
  </w:num>
  <w:num w:numId="33" w16cid:durableId="79986651">
    <w:abstractNumId w:val="90"/>
  </w:num>
  <w:num w:numId="34" w16cid:durableId="103891868">
    <w:abstractNumId w:val="16"/>
  </w:num>
  <w:num w:numId="35" w16cid:durableId="546718675">
    <w:abstractNumId w:val="72"/>
  </w:num>
  <w:num w:numId="36" w16cid:durableId="1732851700">
    <w:abstractNumId w:val="11"/>
  </w:num>
  <w:num w:numId="37" w16cid:durableId="397751107">
    <w:abstractNumId w:val="42"/>
  </w:num>
  <w:num w:numId="38" w16cid:durableId="94256761">
    <w:abstractNumId w:val="104"/>
  </w:num>
  <w:num w:numId="39" w16cid:durableId="382024816">
    <w:abstractNumId w:val="3"/>
  </w:num>
  <w:num w:numId="40" w16cid:durableId="418067625">
    <w:abstractNumId w:val="43"/>
  </w:num>
  <w:num w:numId="41" w16cid:durableId="1423794362">
    <w:abstractNumId w:val="91"/>
  </w:num>
  <w:num w:numId="42" w16cid:durableId="1234584250">
    <w:abstractNumId w:val="4"/>
  </w:num>
  <w:num w:numId="43" w16cid:durableId="1976133086">
    <w:abstractNumId w:val="26"/>
  </w:num>
  <w:num w:numId="44" w16cid:durableId="2024895458">
    <w:abstractNumId w:val="106"/>
  </w:num>
  <w:num w:numId="45" w16cid:durableId="1623413495">
    <w:abstractNumId w:val="19"/>
  </w:num>
  <w:num w:numId="46" w16cid:durableId="24602619">
    <w:abstractNumId w:val="15"/>
  </w:num>
  <w:num w:numId="47" w16cid:durableId="118301669">
    <w:abstractNumId w:val="58"/>
  </w:num>
  <w:num w:numId="48" w16cid:durableId="778721187">
    <w:abstractNumId w:val="102"/>
  </w:num>
  <w:num w:numId="49" w16cid:durableId="192500655">
    <w:abstractNumId w:val="117"/>
  </w:num>
  <w:num w:numId="50" w16cid:durableId="624309542">
    <w:abstractNumId w:val="35"/>
  </w:num>
  <w:num w:numId="51" w16cid:durableId="595333983">
    <w:abstractNumId w:val="7"/>
  </w:num>
  <w:num w:numId="52" w16cid:durableId="601455448">
    <w:abstractNumId w:val="55"/>
  </w:num>
  <w:num w:numId="53" w16cid:durableId="881787894">
    <w:abstractNumId w:val="6"/>
  </w:num>
  <w:num w:numId="54" w16cid:durableId="166557352">
    <w:abstractNumId w:val="120"/>
  </w:num>
  <w:num w:numId="55" w16cid:durableId="1026637961">
    <w:abstractNumId w:val="32"/>
  </w:num>
  <w:num w:numId="56" w16cid:durableId="993488734">
    <w:abstractNumId w:val="31"/>
  </w:num>
  <w:num w:numId="57" w16cid:durableId="246428447">
    <w:abstractNumId w:val="101"/>
  </w:num>
  <w:num w:numId="58" w16cid:durableId="1183205943">
    <w:abstractNumId w:val="75"/>
  </w:num>
  <w:num w:numId="59" w16cid:durableId="2053844748">
    <w:abstractNumId w:val="25"/>
  </w:num>
  <w:num w:numId="60" w16cid:durableId="2112581017">
    <w:abstractNumId w:val="94"/>
  </w:num>
  <w:num w:numId="61" w16cid:durableId="353967347">
    <w:abstractNumId w:val="41"/>
  </w:num>
  <w:num w:numId="62" w16cid:durableId="1666399073">
    <w:abstractNumId w:val="66"/>
  </w:num>
  <w:num w:numId="63" w16cid:durableId="763838472">
    <w:abstractNumId w:val="36"/>
  </w:num>
  <w:num w:numId="64" w16cid:durableId="2082365887">
    <w:abstractNumId w:val="0"/>
  </w:num>
  <w:num w:numId="65" w16cid:durableId="1793859662">
    <w:abstractNumId w:val="51"/>
  </w:num>
  <w:num w:numId="66" w16cid:durableId="2037844839">
    <w:abstractNumId w:val="13"/>
  </w:num>
  <w:num w:numId="67" w16cid:durableId="1258103047">
    <w:abstractNumId w:val="50"/>
  </w:num>
  <w:num w:numId="68" w16cid:durableId="841168526">
    <w:abstractNumId w:val="52"/>
  </w:num>
  <w:num w:numId="69" w16cid:durableId="1484353241">
    <w:abstractNumId w:val="21"/>
  </w:num>
  <w:num w:numId="70" w16cid:durableId="847327921">
    <w:abstractNumId w:val="100"/>
  </w:num>
  <w:num w:numId="71" w16cid:durableId="1630430583">
    <w:abstractNumId w:val="73"/>
  </w:num>
  <w:num w:numId="72" w16cid:durableId="1558318168">
    <w:abstractNumId w:val="98"/>
  </w:num>
  <w:num w:numId="73" w16cid:durableId="944114070">
    <w:abstractNumId w:val="116"/>
  </w:num>
  <w:num w:numId="74" w16cid:durableId="412630336">
    <w:abstractNumId w:val="118"/>
  </w:num>
  <w:num w:numId="75" w16cid:durableId="1301768299">
    <w:abstractNumId w:val="62"/>
  </w:num>
  <w:num w:numId="76" w16cid:durableId="328676637">
    <w:abstractNumId w:val="2"/>
  </w:num>
  <w:num w:numId="77" w16cid:durableId="2039314217">
    <w:abstractNumId w:val="103"/>
  </w:num>
  <w:num w:numId="78" w16cid:durableId="585576937">
    <w:abstractNumId w:val="109"/>
  </w:num>
  <w:num w:numId="79" w16cid:durableId="2133086652">
    <w:abstractNumId w:val="85"/>
  </w:num>
  <w:num w:numId="80" w16cid:durableId="1164127336">
    <w:abstractNumId w:val="111"/>
  </w:num>
  <w:num w:numId="81" w16cid:durableId="1722829729">
    <w:abstractNumId w:val="44"/>
  </w:num>
  <w:num w:numId="82" w16cid:durableId="1783187051">
    <w:abstractNumId w:val="33"/>
  </w:num>
  <w:num w:numId="83" w16cid:durableId="987854717">
    <w:abstractNumId w:val="18"/>
  </w:num>
  <w:num w:numId="84" w16cid:durableId="893546184">
    <w:abstractNumId w:val="107"/>
  </w:num>
  <w:num w:numId="85" w16cid:durableId="1584143313">
    <w:abstractNumId w:val="87"/>
  </w:num>
  <w:num w:numId="86" w16cid:durableId="559946533">
    <w:abstractNumId w:val="95"/>
  </w:num>
  <w:num w:numId="87" w16cid:durableId="29114287">
    <w:abstractNumId w:val="40"/>
  </w:num>
  <w:num w:numId="88" w16cid:durableId="1947956390">
    <w:abstractNumId w:val="45"/>
  </w:num>
  <w:num w:numId="89" w16cid:durableId="492835735">
    <w:abstractNumId w:val="28"/>
  </w:num>
  <w:num w:numId="90" w16cid:durableId="1973053498">
    <w:abstractNumId w:val="124"/>
  </w:num>
  <w:num w:numId="91" w16cid:durableId="1259634033">
    <w:abstractNumId w:val="74"/>
  </w:num>
  <w:num w:numId="92" w16cid:durableId="2092114202">
    <w:abstractNumId w:val="54"/>
  </w:num>
  <w:num w:numId="93" w16cid:durableId="407188455">
    <w:abstractNumId w:val="39"/>
  </w:num>
  <w:num w:numId="94" w16cid:durableId="613171099">
    <w:abstractNumId w:val="69"/>
  </w:num>
  <w:num w:numId="95" w16cid:durableId="336688399">
    <w:abstractNumId w:val="60"/>
  </w:num>
  <w:num w:numId="96" w16cid:durableId="1696074752">
    <w:abstractNumId w:val="57"/>
  </w:num>
  <w:num w:numId="97" w16cid:durableId="223377301">
    <w:abstractNumId w:val="89"/>
  </w:num>
  <w:num w:numId="98" w16cid:durableId="1546137705">
    <w:abstractNumId w:val="84"/>
  </w:num>
  <w:num w:numId="99" w16cid:durableId="128523339">
    <w:abstractNumId w:val="112"/>
  </w:num>
  <w:num w:numId="100" w16cid:durableId="1776051446">
    <w:abstractNumId w:val="34"/>
  </w:num>
  <w:num w:numId="101" w16cid:durableId="1695034718">
    <w:abstractNumId w:val="37"/>
  </w:num>
  <w:num w:numId="102" w16cid:durableId="1147168014">
    <w:abstractNumId w:val="20"/>
  </w:num>
  <w:num w:numId="103" w16cid:durableId="1676301871">
    <w:abstractNumId w:val="93"/>
  </w:num>
  <w:num w:numId="104" w16cid:durableId="587428188">
    <w:abstractNumId w:val="78"/>
  </w:num>
  <w:num w:numId="105" w16cid:durableId="1492527865">
    <w:abstractNumId w:val="71"/>
  </w:num>
  <w:num w:numId="106" w16cid:durableId="978221740">
    <w:abstractNumId w:val="65"/>
  </w:num>
  <w:num w:numId="107" w16cid:durableId="587160306">
    <w:abstractNumId w:val="27"/>
  </w:num>
  <w:num w:numId="108" w16cid:durableId="1896315213">
    <w:abstractNumId w:val="63"/>
  </w:num>
  <w:num w:numId="109" w16cid:durableId="114372138">
    <w:abstractNumId w:val="81"/>
  </w:num>
  <w:num w:numId="110" w16cid:durableId="1177962397">
    <w:abstractNumId w:val="59"/>
  </w:num>
  <w:num w:numId="111" w16cid:durableId="713390754">
    <w:abstractNumId w:val="113"/>
  </w:num>
  <w:num w:numId="112" w16cid:durableId="1219633677">
    <w:abstractNumId w:val="53"/>
  </w:num>
  <w:num w:numId="113" w16cid:durableId="1607886811">
    <w:abstractNumId w:val="80"/>
  </w:num>
  <w:num w:numId="114" w16cid:durableId="974867837">
    <w:abstractNumId w:val="56"/>
  </w:num>
  <w:num w:numId="115" w16cid:durableId="2047749127">
    <w:abstractNumId w:val="70"/>
  </w:num>
  <w:num w:numId="116" w16cid:durableId="171185152">
    <w:abstractNumId w:val="10"/>
  </w:num>
  <w:num w:numId="117" w16cid:durableId="1259874989">
    <w:abstractNumId w:val="110"/>
  </w:num>
  <w:num w:numId="118" w16cid:durableId="550459682">
    <w:abstractNumId w:val="9"/>
  </w:num>
  <w:num w:numId="119" w16cid:durableId="1063674986">
    <w:abstractNumId w:val="17"/>
  </w:num>
  <w:num w:numId="120" w16cid:durableId="1073697456">
    <w:abstractNumId w:val="67"/>
  </w:num>
  <w:num w:numId="121" w16cid:durableId="1905488710">
    <w:abstractNumId w:val="105"/>
  </w:num>
  <w:num w:numId="122" w16cid:durableId="567376469">
    <w:abstractNumId w:val="24"/>
  </w:num>
  <w:num w:numId="123" w16cid:durableId="1396198761">
    <w:abstractNumId w:val="96"/>
  </w:num>
  <w:num w:numId="124" w16cid:durableId="454449134">
    <w:abstractNumId w:val="122"/>
  </w:num>
  <w:num w:numId="125" w16cid:durableId="1663506671">
    <w:abstractNumId w:val="6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1A"/>
    <w:rsid w:val="00002D99"/>
    <w:rsid w:val="00011B15"/>
    <w:rsid w:val="00013BE8"/>
    <w:rsid w:val="00024BD3"/>
    <w:rsid w:val="0002778F"/>
    <w:rsid w:val="00043402"/>
    <w:rsid w:val="00047B6A"/>
    <w:rsid w:val="00056600"/>
    <w:rsid w:val="00056947"/>
    <w:rsid w:val="0006200E"/>
    <w:rsid w:val="000668AE"/>
    <w:rsid w:val="000676E7"/>
    <w:rsid w:val="00075040"/>
    <w:rsid w:val="00084610"/>
    <w:rsid w:val="000853A3"/>
    <w:rsid w:val="000877D0"/>
    <w:rsid w:val="00092B28"/>
    <w:rsid w:val="000954B3"/>
    <w:rsid w:val="00095F3D"/>
    <w:rsid w:val="000A05C1"/>
    <w:rsid w:val="000A188D"/>
    <w:rsid w:val="000A23A9"/>
    <w:rsid w:val="000B383C"/>
    <w:rsid w:val="000D3728"/>
    <w:rsid w:val="000D4740"/>
    <w:rsid w:val="000D58B2"/>
    <w:rsid w:val="000D76AF"/>
    <w:rsid w:val="000D7A7F"/>
    <w:rsid w:val="000E2601"/>
    <w:rsid w:val="000E58FB"/>
    <w:rsid w:val="000E7EA2"/>
    <w:rsid w:val="000F6962"/>
    <w:rsid w:val="000F6A7C"/>
    <w:rsid w:val="000F760D"/>
    <w:rsid w:val="0011330A"/>
    <w:rsid w:val="00121725"/>
    <w:rsid w:val="00123C6E"/>
    <w:rsid w:val="00125C48"/>
    <w:rsid w:val="0013350F"/>
    <w:rsid w:val="001414C7"/>
    <w:rsid w:val="00142585"/>
    <w:rsid w:val="001425F6"/>
    <w:rsid w:val="00142B2C"/>
    <w:rsid w:val="00146B5E"/>
    <w:rsid w:val="001476D1"/>
    <w:rsid w:val="001524BA"/>
    <w:rsid w:val="00154494"/>
    <w:rsid w:val="0015596E"/>
    <w:rsid w:val="001578D9"/>
    <w:rsid w:val="00172409"/>
    <w:rsid w:val="001755D9"/>
    <w:rsid w:val="00176909"/>
    <w:rsid w:val="00176C7A"/>
    <w:rsid w:val="00176C7C"/>
    <w:rsid w:val="0018225C"/>
    <w:rsid w:val="00184B81"/>
    <w:rsid w:val="0018635A"/>
    <w:rsid w:val="00193291"/>
    <w:rsid w:val="001963A3"/>
    <w:rsid w:val="00197BEC"/>
    <w:rsid w:val="001A0380"/>
    <w:rsid w:val="001A3AC1"/>
    <w:rsid w:val="001B0A4B"/>
    <w:rsid w:val="001B2E2A"/>
    <w:rsid w:val="001B63B6"/>
    <w:rsid w:val="001B715A"/>
    <w:rsid w:val="001B7CE5"/>
    <w:rsid w:val="001C0976"/>
    <w:rsid w:val="001C300D"/>
    <w:rsid w:val="001D3363"/>
    <w:rsid w:val="001E1830"/>
    <w:rsid w:val="001E223B"/>
    <w:rsid w:val="001E2E2E"/>
    <w:rsid w:val="001F1493"/>
    <w:rsid w:val="00201D47"/>
    <w:rsid w:val="002111D4"/>
    <w:rsid w:val="002144DF"/>
    <w:rsid w:val="00214874"/>
    <w:rsid w:val="00214901"/>
    <w:rsid w:val="0022649B"/>
    <w:rsid w:val="00235369"/>
    <w:rsid w:val="00237911"/>
    <w:rsid w:val="00240647"/>
    <w:rsid w:val="00244DC5"/>
    <w:rsid w:val="0024518E"/>
    <w:rsid w:val="002456D2"/>
    <w:rsid w:val="00250101"/>
    <w:rsid w:val="00252EA5"/>
    <w:rsid w:val="002571D6"/>
    <w:rsid w:val="00262C00"/>
    <w:rsid w:val="002644C2"/>
    <w:rsid w:val="00264783"/>
    <w:rsid w:val="00265202"/>
    <w:rsid w:val="00265F78"/>
    <w:rsid w:val="00266A53"/>
    <w:rsid w:val="00273278"/>
    <w:rsid w:val="00273889"/>
    <w:rsid w:val="002828C4"/>
    <w:rsid w:val="00284A38"/>
    <w:rsid w:val="00285BA0"/>
    <w:rsid w:val="00293A19"/>
    <w:rsid w:val="002957AC"/>
    <w:rsid w:val="002A0274"/>
    <w:rsid w:val="002A1528"/>
    <w:rsid w:val="002A1C6C"/>
    <w:rsid w:val="002A2471"/>
    <w:rsid w:val="002A3014"/>
    <w:rsid w:val="002A733F"/>
    <w:rsid w:val="002A7F04"/>
    <w:rsid w:val="002B72B8"/>
    <w:rsid w:val="002C09D1"/>
    <w:rsid w:val="002C2C7B"/>
    <w:rsid w:val="002C69FC"/>
    <w:rsid w:val="002D30E8"/>
    <w:rsid w:val="002D447D"/>
    <w:rsid w:val="002D4CB8"/>
    <w:rsid w:val="002D6E67"/>
    <w:rsid w:val="002D7D3B"/>
    <w:rsid w:val="002E4420"/>
    <w:rsid w:val="002E77C6"/>
    <w:rsid w:val="002F59B7"/>
    <w:rsid w:val="002F6AF7"/>
    <w:rsid w:val="00300936"/>
    <w:rsid w:val="00303FB0"/>
    <w:rsid w:val="0031163B"/>
    <w:rsid w:val="00311876"/>
    <w:rsid w:val="00316323"/>
    <w:rsid w:val="00316905"/>
    <w:rsid w:val="00321085"/>
    <w:rsid w:val="003257C7"/>
    <w:rsid w:val="00340195"/>
    <w:rsid w:val="00343FFC"/>
    <w:rsid w:val="0034725D"/>
    <w:rsid w:val="00351D03"/>
    <w:rsid w:val="0035411E"/>
    <w:rsid w:val="00354536"/>
    <w:rsid w:val="0035550B"/>
    <w:rsid w:val="00356830"/>
    <w:rsid w:val="00357015"/>
    <w:rsid w:val="003572A6"/>
    <w:rsid w:val="00364923"/>
    <w:rsid w:val="00365683"/>
    <w:rsid w:val="00365DEE"/>
    <w:rsid w:val="003724D4"/>
    <w:rsid w:val="00375CF6"/>
    <w:rsid w:val="00383D23"/>
    <w:rsid w:val="00391D46"/>
    <w:rsid w:val="00393E00"/>
    <w:rsid w:val="003958DA"/>
    <w:rsid w:val="00396B7A"/>
    <w:rsid w:val="003A6611"/>
    <w:rsid w:val="003B4E04"/>
    <w:rsid w:val="003B7974"/>
    <w:rsid w:val="003C2A04"/>
    <w:rsid w:val="003D0200"/>
    <w:rsid w:val="003D46B7"/>
    <w:rsid w:val="003D4BE5"/>
    <w:rsid w:val="003D7075"/>
    <w:rsid w:val="003E0F96"/>
    <w:rsid w:val="003E5552"/>
    <w:rsid w:val="003E5F17"/>
    <w:rsid w:val="003E6335"/>
    <w:rsid w:val="003E781D"/>
    <w:rsid w:val="003F0DC2"/>
    <w:rsid w:val="003F30DC"/>
    <w:rsid w:val="003F34F4"/>
    <w:rsid w:val="003F4F05"/>
    <w:rsid w:val="004029AC"/>
    <w:rsid w:val="00407464"/>
    <w:rsid w:val="004103E4"/>
    <w:rsid w:val="00413654"/>
    <w:rsid w:val="004201D9"/>
    <w:rsid w:val="00427976"/>
    <w:rsid w:val="004313E0"/>
    <w:rsid w:val="0044247C"/>
    <w:rsid w:val="00443038"/>
    <w:rsid w:val="004522E9"/>
    <w:rsid w:val="004553B0"/>
    <w:rsid w:val="0047018C"/>
    <w:rsid w:val="00471191"/>
    <w:rsid w:val="004753B2"/>
    <w:rsid w:val="004768C6"/>
    <w:rsid w:val="00482B11"/>
    <w:rsid w:val="004926B8"/>
    <w:rsid w:val="00492C16"/>
    <w:rsid w:val="00493FD7"/>
    <w:rsid w:val="00497DDB"/>
    <w:rsid w:val="00497F4F"/>
    <w:rsid w:val="004B11BD"/>
    <w:rsid w:val="004C1902"/>
    <w:rsid w:val="004C1D6E"/>
    <w:rsid w:val="004C1F60"/>
    <w:rsid w:val="004C35CD"/>
    <w:rsid w:val="004C48EE"/>
    <w:rsid w:val="004C501C"/>
    <w:rsid w:val="004C73F7"/>
    <w:rsid w:val="004D271B"/>
    <w:rsid w:val="004D290A"/>
    <w:rsid w:val="004D30E7"/>
    <w:rsid w:val="004D3FF1"/>
    <w:rsid w:val="004D49D7"/>
    <w:rsid w:val="004D694B"/>
    <w:rsid w:val="004E051F"/>
    <w:rsid w:val="004E22F1"/>
    <w:rsid w:val="004E5513"/>
    <w:rsid w:val="004F4C1F"/>
    <w:rsid w:val="004F52F1"/>
    <w:rsid w:val="005032FA"/>
    <w:rsid w:val="005041C3"/>
    <w:rsid w:val="00504477"/>
    <w:rsid w:val="00505C19"/>
    <w:rsid w:val="00507CEE"/>
    <w:rsid w:val="00507E63"/>
    <w:rsid w:val="00510873"/>
    <w:rsid w:val="00516D2B"/>
    <w:rsid w:val="00521D21"/>
    <w:rsid w:val="00526B68"/>
    <w:rsid w:val="00530A8C"/>
    <w:rsid w:val="0053767E"/>
    <w:rsid w:val="0054079A"/>
    <w:rsid w:val="00541334"/>
    <w:rsid w:val="005442BE"/>
    <w:rsid w:val="00545823"/>
    <w:rsid w:val="00545F7E"/>
    <w:rsid w:val="00551378"/>
    <w:rsid w:val="00553A51"/>
    <w:rsid w:val="0055540F"/>
    <w:rsid w:val="00557F90"/>
    <w:rsid w:val="00560FE7"/>
    <w:rsid w:val="00563574"/>
    <w:rsid w:val="0056658E"/>
    <w:rsid w:val="00570901"/>
    <w:rsid w:val="00571B5B"/>
    <w:rsid w:val="00581618"/>
    <w:rsid w:val="0058306F"/>
    <w:rsid w:val="0059250E"/>
    <w:rsid w:val="00593704"/>
    <w:rsid w:val="005A049E"/>
    <w:rsid w:val="005A28B5"/>
    <w:rsid w:val="005A4A63"/>
    <w:rsid w:val="005B076A"/>
    <w:rsid w:val="005B4DBA"/>
    <w:rsid w:val="005C0992"/>
    <w:rsid w:val="005C199C"/>
    <w:rsid w:val="005C43C7"/>
    <w:rsid w:val="005C5332"/>
    <w:rsid w:val="005E24BC"/>
    <w:rsid w:val="005E2A1C"/>
    <w:rsid w:val="005E5FB8"/>
    <w:rsid w:val="005E6409"/>
    <w:rsid w:val="005F4620"/>
    <w:rsid w:val="005F5F44"/>
    <w:rsid w:val="00601018"/>
    <w:rsid w:val="0060556A"/>
    <w:rsid w:val="0060690A"/>
    <w:rsid w:val="00621FC9"/>
    <w:rsid w:val="006241AC"/>
    <w:rsid w:val="006247C4"/>
    <w:rsid w:val="00627026"/>
    <w:rsid w:val="00632279"/>
    <w:rsid w:val="00632295"/>
    <w:rsid w:val="00633835"/>
    <w:rsid w:val="00656458"/>
    <w:rsid w:val="0065701A"/>
    <w:rsid w:val="00657204"/>
    <w:rsid w:val="00661BB2"/>
    <w:rsid w:val="00671449"/>
    <w:rsid w:val="00672DEE"/>
    <w:rsid w:val="00676BAB"/>
    <w:rsid w:val="006823D9"/>
    <w:rsid w:val="00687B1E"/>
    <w:rsid w:val="00695FD3"/>
    <w:rsid w:val="006A09DD"/>
    <w:rsid w:val="006A4226"/>
    <w:rsid w:val="006A7BB0"/>
    <w:rsid w:val="006B4E44"/>
    <w:rsid w:val="006B6488"/>
    <w:rsid w:val="006D269A"/>
    <w:rsid w:val="006D5D74"/>
    <w:rsid w:val="006E0932"/>
    <w:rsid w:val="006E3A5A"/>
    <w:rsid w:val="006E42BD"/>
    <w:rsid w:val="006F66A9"/>
    <w:rsid w:val="006F6C23"/>
    <w:rsid w:val="007016BD"/>
    <w:rsid w:val="007052BA"/>
    <w:rsid w:val="00705334"/>
    <w:rsid w:val="00710C57"/>
    <w:rsid w:val="00713AD3"/>
    <w:rsid w:val="00720CA2"/>
    <w:rsid w:val="00723B1E"/>
    <w:rsid w:val="00726CFE"/>
    <w:rsid w:val="00730635"/>
    <w:rsid w:val="007324E9"/>
    <w:rsid w:val="0073537A"/>
    <w:rsid w:val="00740F85"/>
    <w:rsid w:val="00746A2E"/>
    <w:rsid w:val="007500C2"/>
    <w:rsid w:val="0075499A"/>
    <w:rsid w:val="007553BB"/>
    <w:rsid w:val="007611FA"/>
    <w:rsid w:val="007655FC"/>
    <w:rsid w:val="0076705A"/>
    <w:rsid w:val="007765F8"/>
    <w:rsid w:val="00781803"/>
    <w:rsid w:val="00793C01"/>
    <w:rsid w:val="00795A13"/>
    <w:rsid w:val="007A2607"/>
    <w:rsid w:val="007A5B73"/>
    <w:rsid w:val="007B5F6B"/>
    <w:rsid w:val="007C1CFA"/>
    <w:rsid w:val="007C7271"/>
    <w:rsid w:val="007D1089"/>
    <w:rsid w:val="007D11D7"/>
    <w:rsid w:val="007D12C6"/>
    <w:rsid w:val="007D2A4C"/>
    <w:rsid w:val="007D3436"/>
    <w:rsid w:val="007D39CF"/>
    <w:rsid w:val="007D420D"/>
    <w:rsid w:val="007D686B"/>
    <w:rsid w:val="007E6C8E"/>
    <w:rsid w:val="007F24AB"/>
    <w:rsid w:val="00801E66"/>
    <w:rsid w:val="00804985"/>
    <w:rsid w:val="00804A40"/>
    <w:rsid w:val="00805830"/>
    <w:rsid w:val="00811248"/>
    <w:rsid w:val="00815A94"/>
    <w:rsid w:val="00823A15"/>
    <w:rsid w:val="00832CA6"/>
    <w:rsid w:val="00835E46"/>
    <w:rsid w:val="00841896"/>
    <w:rsid w:val="00842C13"/>
    <w:rsid w:val="00846047"/>
    <w:rsid w:val="00852844"/>
    <w:rsid w:val="00854AEE"/>
    <w:rsid w:val="00856022"/>
    <w:rsid w:val="00861CB6"/>
    <w:rsid w:val="008660B1"/>
    <w:rsid w:val="00872863"/>
    <w:rsid w:val="008847D5"/>
    <w:rsid w:val="0088667C"/>
    <w:rsid w:val="008867D0"/>
    <w:rsid w:val="0089148A"/>
    <w:rsid w:val="00891D62"/>
    <w:rsid w:val="008935B7"/>
    <w:rsid w:val="008A3860"/>
    <w:rsid w:val="008A56A8"/>
    <w:rsid w:val="008A6FCC"/>
    <w:rsid w:val="008B0FFB"/>
    <w:rsid w:val="008B610E"/>
    <w:rsid w:val="008B77FA"/>
    <w:rsid w:val="008D14F4"/>
    <w:rsid w:val="008D1692"/>
    <w:rsid w:val="008E53BB"/>
    <w:rsid w:val="008F4695"/>
    <w:rsid w:val="0090408A"/>
    <w:rsid w:val="00907B6E"/>
    <w:rsid w:val="009100AA"/>
    <w:rsid w:val="00916BE7"/>
    <w:rsid w:val="0092098C"/>
    <w:rsid w:val="00924564"/>
    <w:rsid w:val="009273C5"/>
    <w:rsid w:val="00930E55"/>
    <w:rsid w:val="009325CC"/>
    <w:rsid w:val="00932600"/>
    <w:rsid w:val="009349DB"/>
    <w:rsid w:val="00935602"/>
    <w:rsid w:val="00950B45"/>
    <w:rsid w:val="00953DB4"/>
    <w:rsid w:val="009541BA"/>
    <w:rsid w:val="009630B1"/>
    <w:rsid w:val="0096332F"/>
    <w:rsid w:val="00964995"/>
    <w:rsid w:val="00964C55"/>
    <w:rsid w:val="009668CB"/>
    <w:rsid w:val="00966C51"/>
    <w:rsid w:val="00966D82"/>
    <w:rsid w:val="00970610"/>
    <w:rsid w:val="00995219"/>
    <w:rsid w:val="00996955"/>
    <w:rsid w:val="00996FAB"/>
    <w:rsid w:val="009A5FB7"/>
    <w:rsid w:val="009A6433"/>
    <w:rsid w:val="009A7B66"/>
    <w:rsid w:val="009B2DB3"/>
    <w:rsid w:val="009B7E16"/>
    <w:rsid w:val="009D3942"/>
    <w:rsid w:val="009D6B73"/>
    <w:rsid w:val="009E76EC"/>
    <w:rsid w:val="009F0EB2"/>
    <w:rsid w:val="009F1522"/>
    <w:rsid w:val="009F2590"/>
    <w:rsid w:val="009F44AA"/>
    <w:rsid w:val="009F4540"/>
    <w:rsid w:val="00A00F9C"/>
    <w:rsid w:val="00A01C24"/>
    <w:rsid w:val="00A0705C"/>
    <w:rsid w:val="00A07638"/>
    <w:rsid w:val="00A10F5B"/>
    <w:rsid w:val="00A141E7"/>
    <w:rsid w:val="00A22871"/>
    <w:rsid w:val="00A23145"/>
    <w:rsid w:val="00A276D9"/>
    <w:rsid w:val="00A30B98"/>
    <w:rsid w:val="00A321DA"/>
    <w:rsid w:val="00A36AC4"/>
    <w:rsid w:val="00A42321"/>
    <w:rsid w:val="00A4398F"/>
    <w:rsid w:val="00A443B8"/>
    <w:rsid w:val="00A44682"/>
    <w:rsid w:val="00A51522"/>
    <w:rsid w:val="00A51C6B"/>
    <w:rsid w:val="00A55A74"/>
    <w:rsid w:val="00A5778D"/>
    <w:rsid w:val="00A618AE"/>
    <w:rsid w:val="00A61F5E"/>
    <w:rsid w:val="00A63B06"/>
    <w:rsid w:val="00A65C71"/>
    <w:rsid w:val="00A70251"/>
    <w:rsid w:val="00A720FD"/>
    <w:rsid w:val="00A7500F"/>
    <w:rsid w:val="00A808EF"/>
    <w:rsid w:val="00A80EB9"/>
    <w:rsid w:val="00A822CB"/>
    <w:rsid w:val="00AA0BD2"/>
    <w:rsid w:val="00AA198B"/>
    <w:rsid w:val="00AA21AB"/>
    <w:rsid w:val="00AA224A"/>
    <w:rsid w:val="00AA7CF6"/>
    <w:rsid w:val="00AB03AE"/>
    <w:rsid w:val="00AB1288"/>
    <w:rsid w:val="00AB1636"/>
    <w:rsid w:val="00AB2F3E"/>
    <w:rsid w:val="00AB4204"/>
    <w:rsid w:val="00AC0607"/>
    <w:rsid w:val="00AC09CC"/>
    <w:rsid w:val="00AC1FF5"/>
    <w:rsid w:val="00AD30E4"/>
    <w:rsid w:val="00AD4F08"/>
    <w:rsid w:val="00AD5B0D"/>
    <w:rsid w:val="00AF59F3"/>
    <w:rsid w:val="00B0070C"/>
    <w:rsid w:val="00B00FCE"/>
    <w:rsid w:val="00B14E72"/>
    <w:rsid w:val="00B22BA0"/>
    <w:rsid w:val="00B22C49"/>
    <w:rsid w:val="00B3291B"/>
    <w:rsid w:val="00B6028A"/>
    <w:rsid w:val="00B7461A"/>
    <w:rsid w:val="00B75B8E"/>
    <w:rsid w:val="00B8121E"/>
    <w:rsid w:val="00B82D7B"/>
    <w:rsid w:val="00B92729"/>
    <w:rsid w:val="00B92781"/>
    <w:rsid w:val="00B954C3"/>
    <w:rsid w:val="00BA2B53"/>
    <w:rsid w:val="00BA2C25"/>
    <w:rsid w:val="00BA4504"/>
    <w:rsid w:val="00BA5235"/>
    <w:rsid w:val="00BA5345"/>
    <w:rsid w:val="00BB07B5"/>
    <w:rsid w:val="00BB38FD"/>
    <w:rsid w:val="00BB3A09"/>
    <w:rsid w:val="00BB4772"/>
    <w:rsid w:val="00BC52D4"/>
    <w:rsid w:val="00BC6C9C"/>
    <w:rsid w:val="00BC6E9C"/>
    <w:rsid w:val="00BD75E3"/>
    <w:rsid w:val="00BD7FA8"/>
    <w:rsid w:val="00BE1EB8"/>
    <w:rsid w:val="00BF1B40"/>
    <w:rsid w:val="00BF2398"/>
    <w:rsid w:val="00C12B2F"/>
    <w:rsid w:val="00C200BF"/>
    <w:rsid w:val="00C246EA"/>
    <w:rsid w:val="00C2616B"/>
    <w:rsid w:val="00C321E5"/>
    <w:rsid w:val="00C4091B"/>
    <w:rsid w:val="00C46E11"/>
    <w:rsid w:val="00C53305"/>
    <w:rsid w:val="00C56B4A"/>
    <w:rsid w:val="00C60D97"/>
    <w:rsid w:val="00C65620"/>
    <w:rsid w:val="00C708A3"/>
    <w:rsid w:val="00C7156C"/>
    <w:rsid w:val="00C760AA"/>
    <w:rsid w:val="00C84CB5"/>
    <w:rsid w:val="00C906CE"/>
    <w:rsid w:val="00C9450B"/>
    <w:rsid w:val="00C95F18"/>
    <w:rsid w:val="00CA098A"/>
    <w:rsid w:val="00CA3FB2"/>
    <w:rsid w:val="00CA6CCF"/>
    <w:rsid w:val="00CB45B0"/>
    <w:rsid w:val="00CC15B2"/>
    <w:rsid w:val="00CC3233"/>
    <w:rsid w:val="00CD4D77"/>
    <w:rsid w:val="00CE3C5E"/>
    <w:rsid w:val="00D02CC8"/>
    <w:rsid w:val="00D12124"/>
    <w:rsid w:val="00D14D6E"/>
    <w:rsid w:val="00D14FA0"/>
    <w:rsid w:val="00D160E7"/>
    <w:rsid w:val="00D250E9"/>
    <w:rsid w:val="00D33242"/>
    <w:rsid w:val="00D34A11"/>
    <w:rsid w:val="00D35687"/>
    <w:rsid w:val="00D35970"/>
    <w:rsid w:val="00D46257"/>
    <w:rsid w:val="00D47206"/>
    <w:rsid w:val="00D50829"/>
    <w:rsid w:val="00D66EAE"/>
    <w:rsid w:val="00D6706C"/>
    <w:rsid w:val="00D73818"/>
    <w:rsid w:val="00D7410E"/>
    <w:rsid w:val="00D75A24"/>
    <w:rsid w:val="00D836AC"/>
    <w:rsid w:val="00D84F0B"/>
    <w:rsid w:val="00D91887"/>
    <w:rsid w:val="00D951D6"/>
    <w:rsid w:val="00DA4005"/>
    <w:rsid w:val="00DA5271"/>
    <w:rsid w:val="00DB3DDD"/>
    <w:rsid w:val="00DB69F3"/>
    <w:rsid w:val="00DB7F67"/>
    <w:rsid w:val="00DC6350"/>
    <w:rsid w:val="00DC7A11"/>
    <w:rsid w:val="00DD04A6"/>
    <w:rsid w:val="00DD3009"/>
    <w:rsid w:val="00DE240B"/>
    <w:rsid w:val="00DE6579"/>
    <w:rsid w:val="00DE685A"/>
    <w:rsid w:val="00DF74C1"/>
    <w:rsid w:val="00E00274"/>
    <w:rsid w:val="00E010ED"/>
    <w:rsid w:val="00E0363F"/>
    <w:rsid w:val="00E03B7D"/>
    <w:rsid w:val="00E04302"/>
    <w:rsid w:val="00E047E5"/>
    <w:rsid w:val="00E05351"/>
    <w:rsid w:val="00E071B4"/>
    <w:rsid w:val="00E07E22"/>
    <w:rsid w:val="00E12B88"/>
    <w:rsid w:val="00E13709"/>
    <w:rsid w:val="00E14212"/>
    <w:rsid w:val="00E16099"/>
    <w:rsid w:val="00E16506"/>
    <w:rsid w:val="00E174B7"/>
    <w:rsid w:val="00E31349"/>
    <w:rsid w:val="00E354C4"/>
    <w:rsid w:val="00E3686F"/>
    <w:rsid w:val="00E54831"/>
    <w:rsid w:val="00E603E7"/>
    <w:rsid w:val="00E71704"/>
    <w:rsid w:val="00E746F5"/>
    <w:rsid w:val="00E86EB0"/>
    <w:rsid w:val="00E9002A"/>
    <w:rsid w:val="00E91F13"/>
    <w:rsid w:val="00E931AD"/>
    <w:rsid w:val="00E94575"/>
    <w:rsid w:val="00E9684D"/>
    <w:rsid w:val="00EB0BF0"/>
    <w:rsid w:val="00EC430D"/>
    <w:rsid w:val="00EC735A"/>
    <w:rsid w:val="00ED145D"/>
    <w:rsid w:val="00ED14D1"/>
    <w:rsid w:val="00ED68EF"/>
    <w:rsid w:val="00EE79B2"/>
    <w:rsid w:val="00EE7F83"/>
    <w:rsid w:val="00F0006F"/>
    <w:rsid w:val="00F03107"/>
    <w:rsid w:val="00F03FD4"/>
    <w:rsid w:val="00F05709"/>
    <w:rsid w:val="00F07904"/>
    <w:rsid w:val="00F11B3E"/>
    <w:rsid w:val="00F12CAD"/>
    <w:rsid w:val="00F1307C"/>
    <w:rsid w:val="00F204FC"/>
    <w:rsid w:val="00F301F6"/>
    <w:rsid w:val="00F303EE"/>
    <w:rsid w:val="00F414AD"/>
    <w:rsid w:val="00F43838"/>
    <w:rsid w:val="00F556B8"/>
    <w:rsid w:val="00F60EB1"/>
    <w:rsid w:val="00F630C9"/>
    <w:rsid w:val="00F75F3A"/>
    <w:rsid w:val="00F76A97"/>
    <w:rsid w:val="00F7770C"/>
    <w:rsid w:val="00F85543"/>
    <w:rsid w:val="00F85A7B"/>
    <w:rsid w:val="00F87A41"/>
    <w:rsid w:val="00F9194C"/>
    <w:rsid w:val="00F931BD"/>
    <w:rsid w:val="00FA2553"/>
    <w:rsid w:val="00FA2BAB"/>
    <w:rsid w:val="00FA6386"/>
    <w:rsid w:val="00FB53E1"/>
    <w:rsid w:val="00FC3B80"/>
    <w:rsid w:val="00FD064F"/>
    <w:rsid w:val="00FF4A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C0BD"/>
  <w15:docId w15:val="{B9DC0947-FE11-499A-8009-286FC823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lang w:eastAsia="ar-SA"/>
    </w:rPr>
  </w:style>
  <w:style w:type="paragraph" w:styleId="Nadpis1">
    <w:name w:val="heading 1"/>
    <w:basedOn w:val="Normln"/>
    <w:next w:val="Normln"/>
    <w:uiPriority w:val="9"/>
    <w:qFormat/>
    <w:pPr>
      <w:keepNext/>
      <w:numPr>
        <w:numId w:val="1"/>
      </w:numPr>
      <w:tabs>
        <w:tab w:val="left" w:pos="-31680"/>
        <w:tab w:val="left" w:pos="-31680"/>
      </w:tabs>
      <w:spacing w:after="0" w:line="240" w:lineRule="auto"/>
      <w:jc w:val="both"/>
      <w:textAlignment w:val="auto"/>
      <w:outlineLvl w:val="0"/>
    </w:pPr>
    <w:rPr>
      <w:iCs/>
      <w:szCs w:val="26"/>
      <w:u w:val="single"/>
    </w:rPr>
  </w:style>
  <w:style w:type="paragraph" w:styleId="Nadpis2">
    <w:name w:val="heading 2"/>
    <w:basedOn w:val="Normln"/>
    <w:next w:val="Normln"/>
    <w:link w:val="Nadpis2Char"/>
    <w:uiPriority w:val="9"/>
    <w:unhideWhenUsed/>
    <w:qFormat/>
    <w:rsid w:val="003724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uiPriority w:val="9"/>
    <w:unhideWhenUsed/>
    <w:qFormat/>
    <w:pPr>
      <w:keepNext/>
      <w:spacing w:before="240" w:after="60"/>
      <w:textAlignment w:val="auto"/>
      <w:outlineLvl w:val="2"/>
    </w:pPr>
    <w:rPr>
      <w:rFonts w:ascii="Calibri Light" w:eastAsia="Times New Roman" w:hAnsi="Calibri Light"/>
      <w:b/>
      <w:bCs/>
      <w:sz w:val="26"/>
      <w:szCs w:val="26"/>
    </w:rPr>
  </w:style>
  <w:style w:type="paragraph" w:styleId="Nadpis4">
    <w:name w:val="heading 4"/>
    <w:basedOn w:val="Normln"/>
    <w:next w:val="Normln"/>
    <w:uiPriority w:val="9"/>
    <w:unhideWhenUsed/>
    <w:qFormat/>
    <w:pPr>
      <w:keepNext/>
      <w:keepLines/>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unhideWhenUsed/>
    <w:qFormat/>
    <w:rsid w:val="00964C5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118">
    <w:name w:val="WW_OutlineListStyle_118"/>
    <w:basedOn w:val="Bezseznamu"/>
    <w:pPr>
      <w:numPr>
        <w:numId w:val="1"/>
      </w:numPr>
    </w:pPr>
  </w:style>
  <w:style w:type="paragraph" w:styleId="Zkladntext">
    <w:name w:val="Body Text"/>
    <w:basedOn w:val="Normln"/>
    <w:pPr>
      <w:spacing w:after="120"/>
    </w:pPr>
  </w:style>
  <w:style w:type="character" w:customStyle="1" w:styleId="ZkladntextChar">
    <w:name w:val="Základní text Char"/>
    <w:basedOn w:val="Standardnpsmoodstavce"/>
    <w:rPr>
      <w:rFonts w:ascii="Calibri" w:eastAsia="Calibri" w:hAnsi="Calibri" w:cs="Times New Roman"/>
      <w:lang w:eastAsia="ar-SA"/>
    </w:rPr>
  </w:style>
  <w:style w:type="paragraph" w:customStyle="1" w:styleId="Zkladntext31">
    <w:name w:val="Základní text 31"/>
    <w:basedOn w:val="Normln"/>
    <w:pPr>
      <w:tabs>
        <w:tab w:val="left" w:pos="756"/>
        <w:tab w:val="left" w:pos="1080"/>
        <w:tab w:val="left" w:pos="1526"/>
      </w:tabs>
      <w:spacing w:after="0" w:line="240" w:lineRule="auto"/>
      <w:jc w:val="both"/>
    </w:pPr>
    <w:rPr>
      <w:b/>
      <w:bCs/>
      <w:szCs w:val="26"/>
    </w:rPr>
  </w:style>
  <w:style w:type="paragraph" w:styleId="Odstavecseseznamem">
    <w:name w:val="List Paragraph"/>
    <w:basedOn w:val="Normln"/>
    <w:uiPriority w:val="34"/>
    <w:qFormat/>
    <w:pPr>
      <w:ind w:left="720"/>
    </w:pPr>
  </w:style>
  <w:style w:type="paragraph" w:styleId="Zhlav">
    <w:name w:val="header"/>
    <w:basedOn w:val="Normln"/>
    <w:pPr>
      <w:spacing w:after="0" w:line="240" w:lineRule="auto"/>
      <w:textAlignment w:val="auto"/>
    </w:pPr>
  </w:style>
  <w:style w:type="character" w:customStyle="1" w:styleId="ZhlavChar">
    <w:name w:val="Záhlaví Char"/>
    <w:basedOn w:val="Standardnpsmoodstavce"/>
    <w:rPr>
      <w:lang w:eastAsia="ar-SA"/>
    </w:rPr>
  </w:style>
  <w:style w:type="character" w:customStyle="1" w:styleId="Nadpis1Char">
    <w:name w:val="Nadpis 1 Char"/>
    <w:basedOn w:val="Standardnpsmoodstavce"/>
    <w:rPr>
      <w:iCs/>
      <w:szCs w:val="26"/>
      <w:u w:val="single"/>
      <w:lang w:eastAsia="ar-SA"/>
    </w:rPr>
  </w:style>
  <w:style w:type="character" w:customStyle="1" w:styleId="Nadpis3Char">
    <w:name w:val="Nadpis 3 Char"/>
    <w:basedOn w:val="Standardnpsmoodstavce"/>
    <w:rPr>
      <w:rFonts w:ascii="Calibri Light" w:eastAsia="Times New Roman" w:hAnsi="Calibri Light"/>
      <w:b/>
      <w:bCs/>
      <w:sz w:val="26"/>
      <w:szCs w:val="26"/>
      <w:lang w:eastAsia="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Times New Roman"/>
    </w:rPr>
  </w:style>
  <w:style w:type="character" w:customStyle="1" w:styleId="WW8Num3z0">
    <w:name w:val="WW8Num3z0"/>
    <w:rPr>
      <w:b/>
    </w:rPr>
  </w:style>
  <w:style w:type="character" w:customStyle="1" w:styleId="WW8Num3z1">
    <w:name w:val="WW8Num3z1"/>
  </w:style>
  <w:style w:type="character" w:customStyle="1" w:styleId="WW8Num4z0">
    <w:name w:val="WW8Num4z0"/>
  </w:style>
  <w:style w:type="character" w:customStyle="1" w:styleId="WW8Num4z1">
    <w:name w:val="WW8Num4z1"/>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Calibri" w:hAnsi="Calibri" w:cs="Calibri"/>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b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b/>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b/>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Standardnpsmoodstavce1">
    <w:name w:val="Standardní písmo odstavce1"/>
  </w:style>
  <w:style w:type="character" w:customStyle="1" w:styleId="TextbublinyChar">
    <w:name w:val="Text bubliny Char"/>
    <w:rPr>
      <w:rFonts w:ascii="Tahoma" w:hAnsi="Tahoma" w:cs="Tahoma"/>
      <w:sz w:val="16"/>
      <w:szCs w:val="16"/>
    </w:rPr>
  </w:style>
  <w:style w:type="character" w:customStyle="1" w:styleId="ZpatChar">
    <w:name w:val="Zápatí Char"/>
    <w:basedOn w:val="Standardnpsmoodstavce1"/>
  </w:style>
  <w:style w:type="character" w:customStyle="1" w:styleId="FormtovanvHTMLChar">
    <w:name w:val="Formátovaný v HTML Char"/>
    <w:rPr>
      <w:rFonts w:ascii="Courier New" w:hAnsi="Courier New" w:cs="Courier New"/>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textAlignment w:val="auto"/>
    </w:pPr>
    <w:rPr>
      <w:rFonts w:ascii="Arial" w:eastAsia="Microsoft YaHei" w:hAnsi="Arial" w:cs="Mangal"/>
      <w:sz w:val="28"/>
      <w:szCs w:val="28"/>
    </w:rPr>
  </w:style>
  <w:style w:type="paragraph" w:styleId="Seznam">
    <w:name w:val="List"/>
    <w:basedOn w:val="Zkladntext"/>
    <w:pPr>
      <w:tabs>
        <w:tab w:val="left" w:pos="756"/>
        <w:tab w:val="left" w:pos="1526"/>
        <w:tab w:val="left" w:pos="6840"/>
      </w:tabs>
      <w:spacing w:after="0" w:line="240" w:lineRule="auto"/>
      <w:jc w:val="both"/>
      <w:textAlignment w:val="auto"/>
    </w:pPr>
    <w:rPr>
      <w:rFonts w:cs="Mangal"/>
      <w:szCs w:val="26"/>
    </w:rPr>
  </w:style>
  <w:style w:type="paragraph" w:customStyle="1" w:styleId="Popisek">
    <w:name w:val="Popisek"/>
    <w:basedOn w:val="Normln"/>
    <w:pPr>
      <w:suppressLineNumbers/>
      <w:spacing w:before="120" w:after="120"/>
      <w:textAlignment w:val="auto"/>
    </w:pPr>
    <w:rPr>
      <w:rFonts w:cs="Mangal"/>
      <w:i/>
      <w:iCs/>
      <w:sz w:val="24"/>
      <w:szCs w:val="24"/>
    </w:rPr>
  </w:style>
  <w:style w:type="paragraph" w:customStyle="1" w:styleId="Rejstk">
    <w:name w:val="Rejstřík"/>
    <w:basedOn w:val="Normln"/>
    <w:pPr>
      <w:suppressLineNumbers/>
      <w:textAlignment w:val="auto"/>
    </w:pPr>
    <w:rPr>
      <w:rFonts w:cs="Mangal"/>
    </w:rPr>
  </w:style>
  <w:style w:type="paragraph" w:styleId="Textbubliny">
    <w:name w:val="Balloon Text"/>
    <w:basedOn w:val="Normln"/>
    <w:pPr>
      <w:spacing w:after="0" w:line="240" w:lineRule="auto"/>
      <w:textAlignment w:val="auto"/>
    </w:pPr>
    <w:rPr>
      <w:rFonts w:ascii="Tahoma" w:hAnsi="Tahoma" w:cs="Tahoma"/>
      <w:sz w:val="16"/>
      <w:szCs w:val="16"/>
    </w:rPr>
  </w:style>
  <w:style w:type="character" w:customStyle="1" w:styleId="TextbublinyChar1">
    <w:name w:val="Text bubliny Char1"/>
    <w:basedOn w:val="Standardnpsmoodstavce"/>
    <w:rPr>
      <w:rFonts w:ascii="Tahoma" w:hAnsi="Tahoma" w:cs="Tahoma"/>
      <w:sz w:val="16"/>
      <w:szCs w:val="16"/>
      <w:lang w:eastAsia="ar-SA"/>
    </w:rPr>
  </w:style>
  <w:style w:type="character" w:customStyle="1" w:styleId="ZhlavChar1">
    <w:name w:val="Záhlaví Char1"/>
    <w:basedOn w:val="Standardnpsmoodstavce"/>
    <w:rPr>
      <w:rFonts w:ascii="Calibri" w:eastAsia="Calibri" w:hAnsi="Calibri"/>
      <w:sz w:val="22"/>
      <w:szCs w:val="22"/>
      <w:lang w:eastAsia="ar-SA"/>
    </w:rPr>
  </w:style>
  <w:style w:type="paragraph" w:styleId="Zpat">
    <w:name w:val="footer"/>
    <w:basedOn w:val="Normln"/>
    <w:pPr>
      <w:spacing w:after="0" w:line="240" w:lineRule="auto"/>
      <w:textAlignment w:val="auto"/>
    </w:pPr>
  </w:style>
  <w:style w:type="character" w:customStyle="1" w:styleId="ZpatChar1">
    <w:name w:val="Zápatí Char1"/>
    <w:basedOn w:val="Standardnpsmoodstavce"/>
    <w:rPr>
      <w:lang w:eastAsia="ar-SA"/>
    </w:rPr>
  </w:style>
  <w:style w:type="paragraph" w:customStyle="1" w:styleId="Rozvrendokumentu1">
    <w:name w:val="Rozvržení dokumentu1"/>
    <w:basedOn w:val="Normln"/>
    <w:pPr>
      <w:shd w:val="clear" w:color="auto" w:fill="000080"/>
      <w:textAlignment w:val="auto"/>
    </w:pPr>
    <w:rPr>
      <w:rFonts w:ascii="Tahoma" w:hAnsi="Tahoma" w:cs="Tahoma"/>
      <w:sz w:val="20"/>
      <w:szCs w:val="20"/>
    </w:rPr>
  </w:style>
  <w:style w:type="paragraph" w:customStyle="1" w:styleId="Default">
    <w:name w:val="Default"/>
    <w:pPr>
      <w:suppressAutoHyphens/>
      <w:autoSpaceDE w:val="0"/>
      <w:spacing w:after="0"/>
      <w:textAlignment w:val="auto"/>
    </w:pPr>
    <w:rPr>
      <w:rFonts w:ascii="Times New Roman" w:hAnsi="Times New Roman"/>
      <w:color w:val="000000"/>
      <w:sz w:val="24"/>
      <w:szCs w:val="24"/>
      <w:lang w:eastAsia="ar-SA"/>
    </w:rPr>
  </w:style>
  <w:style w:type="paragraph" w:styleId="FormtovanvHTML">
    <w:name w:val="HTML Preformatted"/>
    <w:basedOn w:val="Normln"/>
    <w:pPr>
      <w:textAlignment w:val="auto"/>
    </w:pPr>
    <w:rPr>
      <w:rFonts w:ascii="Courier New" w:hAnsi="Courier New" w:cs="Courier New"/>
      <w:sz w:val="20"/>
      <w:szCs w:val="20"/>
    </w:rPr>
  </w:style>
  <w:style w:type="character" w:customStyle="1" w:styleId="FormtovanvHTMLChar1">
    <w:name w:val="Formátovaný v HTML Char1"/>
    <w:basedOn w:val="Standardnpsmoodstavce"/>
    <w:rPr>
      <w:rFonts w:ascii="Courier New" w:hAnsi="Courier New" w:cs="Courier New"/>
      <w:sz w:val="20"/>
      <w:szCs w:val="20"/>
      <w:lang w:eastAsia="ar-SA"/>
    </w:rPr>
  </w:style>
  <w:style w:type="paragraph" w:customStyle="1" w:styleId="S-Podpisy">
    <w:name w:val="S-Podpisy"/>
    <w:basedOn w:val="Normln"/>
    <w:pPr>
      <w:tabs>
        <w:tab w:val="center" w:pos="2268"/>
        <w:tab w:val="center" w:pos="6804"/>
      </w:tabs>
      <w:spacing w:after="0" w:line="240" w:lineRule="auto"/>
      <w:textAlignment w:val="auto"/>
    </w:pPr>
    <w:rPr>
      <w:rFonts w:ascii="Times New Roman" w:eastAsia="Times New Roman" w:hAnsi="Times New Roman"/>
      <w:sz w:val="24"/>
      <w:szCs w:val="24"/>
    </w:rPr>
  </w:style>
  <w:style w:type="paragraph" w:styleId="Bezmezer">
    <w:name w:val="No Spacing"/>
    <w:aliases w:val="usnesení"/>
    <w:uiPriority w:val="1"/>
    <w:qFormat/>
    <w:pPr>
      <w:suppressAutoHyphens/>
      <w:spacing w:after="0"/>
      <w:textAlignment w:val="auto"/>
    </w:pPr>
    <w:rPr>
      <w:lang w:eastAsia="ar-SA"/>
    </w:rPr>
  </w:style>
  <w:style w:type="paragraph" w:customStyle="1" w:styleId="NormlnsWWW">
    <w:name w:val="Normální (síť WWW)"/>
    <w:basedOn w:val="Normln"/>
    <w:pPr>
      <w:spacing w:before="280" w:after="280" w:line="240" w:lineRule="auto"/>
      <w:textAlignment w:val="auto"/>
    </w:pPr>
    <w:rPr>
      <w:rFonts w:ascii="Times New Roman" w:eastAsia="Times New Roman" w:hAnsi="Times New Roman"/>
      <w:sz w:val="24"/>
      <w:szCs w:val="24"/>
    </w:rPr>
  </w:style>
  <w:style w:type="paragraph" w:styleId="Zkladntextodsazen">
    <w:name w:val="Body Text Indent"/>
    <w:basedOn w:val="Normln"/>
    <w:pPr>
      <w:tabs>
        <w:tab w:val="left" w:pos="756"/>
        <w:tab w:val="left" w:pos="1440"/>
      </w:tabs>
      <w:spacing w:after="0" w:line="240" w:lineRule="auto"/>
      <w:ind w:left="1418" w:hanging="756"/>
      <w:textAlignment w:val="auto"/>
    </w:pPr>
  </w:style>
  <w:style w:type="character" w:customStyle="1" w:styleId="ZkladntextodsazenChar">
    <w:name w:val="Základní text odsazený Char"/>
    <w:basedOn w:val="Standardnpsmoodstavce"/>
    <w:rPr>
      <w:lang w:eastAsia="ar-SA"/>
    </w:rPr>
  </w:style>
  <w:style w:type="paragraph" w:customStyle="1" w:styleId="Zkladntextodsazen21">
    <w:name w:val="Základní text odsazený 21"/>
    <w:basedOn w:val="Normln"/>
    <w:pPr>
      <w:tabs>
        <w:tab w:val="left" w:pos="756"/>
        <w:tab w:val="left" w:pos="1526"/>
      </w:tabs>
      <w:spacing w:after="0" w:line="240" w:lineRule="auto"/>
      <w:ind w:left="7090"/>
      <w:textAlignment w:val="auto"/>
    </w:pPr>
    <w:rPr>
      <w:i/>
      <w:szCs w:val="26"/>
    </w:rPr>
  </w:style>
  <w:style w:type="paragraph" w:customStyle="1" w:styleId="Zkladntextodsazen31">
    <w:name w:val="Základní text odsazený 31"/>
    <w:basedOn w:val="Normln"/>
    <w:pPr>
      <w:tabs>
        <w:tab w:val="left" w:pos="720"/>
        <w:tab w:val="left" w:pos="756"/>
      </w:tabs>
      <w:spacing w:after="0" w:line="240" w:lineRule="auto"/>
      <w:ind w:left="709" w:hanging="709"/>
      <w:jc w:val="both"/>
      <w:textAlignment w:val="auto"/>
    </w:pPr>
  </w:style>
  <w:style w:type="paragraph" w:customStyle="1" w:styleId="Zkladntext21">
    <w:name w:val="Základní text 21"/>
    <w:basedOn w:val="Normln"/>
    <w:pPr>
      <w:tabs>
        <w:tab w:val="left" w:pos="756"/>
        <w:tab w:val="left" w:pos="1526"/>
      </w:tabs>
      <w:spacing w:after="0" w:line="240" w:lineRule="auto"/>
      <w:jc w:val="both"/>
      <w:textAlignment w:val="auto"/>
    </w:pPr>
    <w:rPr>
      <w:bCs/>
      <w:sz w:val="24"/>
      <w:szCs w:val="26"/>
    </w:rPr>
  </w:style>
  <w:style w:type="paragraph" w:styleId="Zkladntext2">
    <w:name w:val="Body Text 2"/>
    <w:basedOn w:val="Normln"/>
    <w:pPr>
      <w:spacing w:after="120" w:line="480" w:lineRule="auto"/>
      <w:textAlignment w:val="auto"/>
    </w:pPr>
    <w:rPr>
      <w:rFonts w:ascii="Times New Roman" w:eastAsia="Times New Roman" w:hAnsi="Times New Roman"/>
      <w:sz w:val="24"/>
      <w:szCs w:val="24"/>
      <w:lang w:eastAsia="cs-CZ"/>
    </w:rPr>
  </w:style>
  <w:style w:type="character" w:customStyle="1" w:styleId="Zkladntext2Char">
    <w:name w:val="Základní text 2 Char"/>
    <w:basedOn w:val="Standardnpsmoodstavce"/>
    <w:rPr>
      <w:rFonts w:ascii="Times New Roman" w:eastAsia="Times New Roman" w:hAnsi="Times New Roman"/>
      <w:sz w:val="24"/>
      <w:szCs w:val="24"/>
      <w:lang w:eastAsia="cs-CZ"/>
    </w:rPr>
  </w:style>
  <w:style w:type="character" w:customStyle="1" w:styleId="BezmezerChar">
    <w:name w:val="Bez mezer Char"/>
    <w:aliases w:val="usnesení Char"/>
    <w:uiPriority w:val="1"/>
    <w:rPr>
      <w:lang w:eastAsia="ar-SA"/>
    </w:rPr>
  </w:style>
  <w:style w:type="paragraph" w:customStyle="1" w:styleId="Podnadpiszastup">
    <w:name w:val="Podnadpis zastup"/>
    <w:basedOn w:val="Nadpis1"/>
    <w:next w:val="Normln"/>
    <w:qFormat/>
    <w:pPr>
      <w:keepNext w:val="0"/>
      <w:numPr>
        <w:numId w:val="0"/>
      </w:numPr>
      <w:tabs>
        <w:tab w:val="clear" w:pos="-31680"/>
        <w:tab w:val="clear" w:pos="-31680"/>
        <w:tab w:val="left" w:pos="454"/>
        <w:tab w:val="left" w:pos="756"/>
        <w:tab w:val="left" w:pos="1526"/>
      </w:tabs>
      <w:spacing w:before="60"/>
      <w:ind w:left="227"/>
    </w:pPr>
    <w:rPr>
      <w:b/>
      <w:iCs w:val="0"/>
      <w:sz w:val="24"/>
      <w:szCs w:val="24"/>
    </w:rPr>
  </w:style>
  <w:style w:type="character" w:customStyle="1" w:styleId="PodnadpiszastupChar">
    <w:name w:val="Podnadpis zastup Char"/>
    <w:rPr>
      <w:b/>
      <w:sz w:val="24"/>
      <w:szCs w:val="24"/>
      <w:u w:val="single"/>
      <w:lang w:eastAsia="ar-SA"/>
    </w:rPr>
  </w:style>
  <w:style w:type="paragraph" w:styleId="Nzev">
    <w:name w:val="Title"/>
    <w:basedOn w:val="Normln"/>
    <w:next w:val="Normln"/>
    <w:uiPriority w:val="10"/>
    <w:qFormat/>
    <w:pPr>
      <w:spacing w:after="0" w:line="240" w:lineRule="auto"/>
      <w:jc w:val="both"/>
      <w:textAlignment w:val="auto"/>
    </w:pPr>
    <w:rPr>
      <w:bCs/>
      <w:color w:val="000000"/>
    </w:rPr>
  </w:style>
  <w:style w:type="character" w:customStyle="1" w:styleId="NzevChar">
    <w:name w:val="Název Char"/>
    <w:basedOn w:val="Standardnpsmoodstavce"/>
    <w:rPr>
      <w:bCs/>
      <w:color w:val="000000"/>
      <w:lang w:eastAsia="ar-SA"/>
    </w:rPr>
  </w:style>
  <w:style w:type="character" w:styleId="Siln">
    <w:name w:val="Strong"/>
    <w:rPr>
      <w:b/>
      <w:bCs/>
    </w:rPr>
  </w:style>
  <w:style w:type="character" w:styleId="Odkaznakoment">
    <w:name w:val="annotation reference"/>
    <w:uiPriority w:val="99"/>
    <w:rPr>
      <w:sz w:val="16"/>
      <w:szCs w:val="16"/>
    </w:rPr>
  </w:style>
  <w:style w:type="paragraph" w:styleId="Textkomente">
    <w:name w:val="annotation text"/>
    <w:basedOn w:val="Normln"/>
    <w:pPr>
      <w:textAlignment w:val="auto"/>
    </w:pPr>
    <w:rPr>
      <w:sz w:val="20"/>
      <w:szCs w:val="20"/>
    </w:rPr>
  </w:style>
  <w:style w:type="character" w:customStyle="1" w:styleId="TextkomenteChar">
    <w:name w:val="Text komentáře Char"/>
    <w:basedOn w:val="Standardnpsmoodstavce"/>
    <w:rPr>
      <w:sz w:val="20"/>
      <w:szCs w:val="20"/>
      <w:lang w:eastAsia="ar-SA"/>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b/>
      <w:bCs/>
      <w:sz w:val="20"/>
      <w:szCs w:val="20"/>
      <w:lang w:eastAsia="ar-SA"/>
    </w:rPr>
  </w:style>
  <w:style w:type="paragraph" w:styleId="Normlnweb">
    <w:name w:val="Normal (Web)"/>
    <w:basedOn w:val="Normln"/>
    <w:pPr>
      <w:spacing w:before="100" w:after="100" w:line="240" w:lineRule="auto"/>
      <w:textAlignment w:val="auto"/>
    </w:pPr>
    <w:rPr>
      <w:rFonts w:ascii="Times New Roman" w:eastAsia="Times New Roman" w:hAnsi="Times New Roman"/>
      <w:sz w:val="24"/>
      <w:szCs w:val="24"/>
      <w:lang w:eastAsia="cs-CZ"/>
    </w:rPr>
  </w:style>
  <w:style w:type="character" w:customStyle="1" w:styleId="A3">
    <w:name w:val="A3"/>
    <w:rPr>
      <w:rFonts w:cs="Myriad Pro"/>
      <w:i/>
      <w:iCs/>
      <w:color w:val="000000"/>
      <w:sz w:val="20"/>
      <w:szCs w:val="20"/>
    </w:rPr>
  </w:style>
  <w:style w:type="paragraph" w:customStyle="1" w:styleId="Pa27">
    <w:name w:val="Pa27"/>
    <w:basedOn w:val="Normln"/>
    <w:next w:val="Normln"/>
    <w:pPr>
      <w:autoSpaceDE w:val="0"/>
      <w:spacing w:after="0" w:line="241" w:lineRule="atLeast"/>
      <w:textAlignment w:val="auto"/>
    </w:pPr>
    <w:rPr>
      <w:rFonts w:ascii="Myriad Pro" w:hAnsi="Myriad Pro"/>
      <w:sz w:val="24"/>
      <w:szCs w:val="24"/>
      <w:lang w:eastAsia="en-US"/>
    </w:rPr>
  </w:style>
  <w:style w:type="character" w:customStyle="1" w:styleId="text-primary">
    <w:name w:val="text-primary"/>
    <w:basedOn w:val="Standardnpsmoodstavce"/>
  </w:style>
  <w:style w:type="character" w:customStyle="1" w:styleId="text-dark">
    <w:name w:val="text-dark"/>
    <w:basedOn w:val="Standardnpsmoodstavce"/>
  </w:style>
  <w:style w:type="character" w:customStyle="1" w:styleId="apple-tab-span">
    <w:name w:val="apple-tab-span"/>
    <w:basedOn w:val="Standardnpsmoodstavce"/>
  </w:style>
  <w:style w:type="paragraph" w:customStyle="1" w:styleId="l4">
    <w:name w:val="l4"/>
    <w:basedOn w:val="Normln"/>
    <w:pPr>
      <w:spacing w:before="100" w:after="100" w:line="240" w:lineRule="auto"/>
      <w:textAlignment w:val="auto"/>
    </w:pPr>
    <w:rPr>
      <w:rFonts w:ascii="Times New Roman" w:eastAsia="Times New Roman" w:hAnsi="Times New Roman"/>
      <w:sz w:val="24"/>
      <w:szCs w:val="24"/>
      <w:lang w:eastAsia="cs-CZ"/>
    </w:rPr>
  </w:style>
  <w:style w:type="paragraph" w:customStyle="1" w:styleId="l5">
    <w:name w:val="l5"/>
    <w:basedOn w:val="Normln"/>
    <w:pPr>
      <w:spacing w:before="100" w:after="100" w:line="240" w:lineRule="auto"/>
      <w:textAlignment w:val="auto"/>
    </w:pPr>
    <w:rPr>
      <w:rFonts w:ascii="Times New Roman" w:eastAsia="Times New Roman" w:hAnsi="Times New Roman"/>
      <w:sz w:val="24"/>
      <w:szCs w:val="24"/>
      <w:lang w:eastAsia="cs-CZ"/>
    </w:rPr>
  </w:style>
  <w:style w:type="character" w:styleId="PromnnHTML">
    <w:name w:val="HTML Variable"/>
    <w:rPr>
      <w:i/>
      <w:iCs/>
    </w:rPr>
  </w:style>
  <w:style w:type="paragraph" w:customStyle="1" w:styleId="default0">
    <w:name w:val="default"/>
    <w:basedOn w:val="Normln"/>
    <w:pPr>
      <w:spacing w:before="100" w:after="100" w:line="240" w:lineRule="auto"/>
      <w:textAlignment w:val="auto"/>
    </w:pPr>
    <w:rPr>
      <w:rFonts w:ascii="Times New Roman" w:eastAsia="Times New Roman" w:hAnsi="Times New Roman"/>
      <w:sz w:val="24"/>
      <w:szCs w:val="24"/>
      <w:lang w:eastAsia="cs-CZ"/>
    </w:rPr>
  </w:style>
  <w:style w:type="character" w:customStyle="1" w:styleId="Nadpis4Char">
    <w:name w:val="Nadpis 4 Char"/>
    <w:basedOn w:val="Standardnpsmoodstavce"/>
    <w:rPr>
      <w:rFonts w:ascii="Calibri Light" w:eastAsia="Times New Roman" w:hAnsi="Calibri Light" w:cs="Times New Roman"/>
      <w:i/>
      <w:iCs/>
      <w:color w:val="2E74B5"/>
      <w:lang w:eastAsia="ar-SA"/>
    </w:rPr>
  </w:style>
  <w:style w:type="numbering" w:customStyle="1" w:styleId="WWOutlineListStyle117">
    <w:name w:val="WW_OutlineListStyle_117"/>
    <w:basedOn w:val="Bezseznamu"/>
    <w:pPr>
      <w:numPr>
        <w:numId w:val="2"/>
      </w:numPr>
    </w:pPr>
  </w:style>
  <w:style w:type="numbering" w:customStyle="1" w:styleId="WWOutlineListStyle116">
    <w:name w:val="WW_OutlineListStyle_116"/>
    <w:basedOn w:val="Bezseznamu"/>
    <w:pPr>
      <w:numPr>
        <w:numId w:val="3"/>
      </w:numPr>
    </w:pPr>
  </w:style>
  <w:style w:type="numbering" w:customStyle="1" w:styleId="WWOutlineListStyle115">
    <w:name w:val="WW_OutlineListStyle_115"/>
    <w:basedOn w:val="Bezseznamu"/>
    <w:pPr>
      <w:numPr>
        <w:numId w:val="4"/>
      </w:numPr>
    </w:pPr>
  </w:style>
  <w:style w:type="numbering" w:customStyle="1" w:styleId="WWOutlineListStyle114">
    <w:name w:val="WW_OutlineListStyle_114"/>
    <w:basedOn w:val="Bezseznamu"/>
    <w:pPr>
      <w:numPr>
        <w:numId w:val="5"/>
      </w:numPr>
    </w:pPr>
  </w:style>
  <w:style w:type="numbering" w:customStyle="1" w:styleId="WWOutlineListStyle113">
    <w:name w:val="WW_OutlineListStyle_113"/>
    <w:basedOn w:val="Bezseznamu"/>
    <w:pPr>
      <w:numPr>
        <w:numId w:val="6"/>
      </w:numPr>
    </w:pPr>
  </w:style>
  <w:style w:type="numbering" w:customStyle="1" w:styleId="WWOutlineListStyle112">
    <w:name w:val="WW_OutlineListStyle_112"/>
    <w:basedOn w:val="Bezseznamu"/>
    <w:pPr>
      <w:numPr>
        <w:numId w:val="7"/>
      </w:numPr>
    </w:pPr>
  </w:style>
  <w:style w:type="numbering" w:customStyle="1" w:styleId="WWOutlineListStyle111">
    <w:name w:val="WW_OutlineListStyle_111"/>
    <w:basedOn w:val="Bezseznamu"/>
    <w:pPr>
      <w:numPr>
        <w:numId w:val="8"/>
      </w:numPr>
    </w:pPr>
  </w:style>
  <w:style w:type="numbering" w:customStyle="1" w:styleId="WWOutlineListStyle110">
    <w:name w:val="WW_OutlineListStyle_110"/>
    <w:basedOn w:val="Bezseznamu"/>
    <w:pPr>
      <w:numPr>
        <w:numId w:val="9"/>
      </w:numPr>
    </w:pPr>
  </w:style>
  <w:style w:type="numbering" w:customStyle="1" w:styleId="WWOutlineListStyle109">
    <w:name w:val="WW_OutlineListStyle_109"/>
    <w:basedOn w:val="Bezseznamu"/>
    <w:pPr>
      <w:numPr>
        <w:numId w:val="10"/>
      </w:numPr>
    </w:pPr>
  </w:style>
  <w:style w:type="numbering" w:customStyle="1" w:styleId="WWOutlineListStyle108">
    <w:name w:val="WW_OutlineListStyle_108"/>
    <w:basedOn w:val="Bezseznamu"/>
    <w:pPr>
      <w:numPr>
        <w:numId w:val="11"/>
      </w:numPr>
    </w:pPr>
  </w:style>
  <w:style w:type="numbering" w:customStyle="1" w:styleId="WWOutlineListStyle107">
    <w:name w:val="WW_OutlineListStyle_107"/>
    <w:basedOn w:val="Bezseznamu"/>
    <w:pPr>
      <w:numPr>
        <w:numId w:val="12"/>
      </w:numPr>
    </w:pPr>
  </w:style>
  <w:style w:type="numbering" w:customStyle="1" w:styleId="WWOutlineListStyle106">
    <w:name w:val="WW_OutlineListStyle_106"/>
    <w:basedOn w:val="Bezseznamu"/>
    <w:pPr>
      <w:numPr>
        <w:numId w:val="13"/>
      </w:numPr>
    </w:pPr>
  </w:style>
  <w:style w:type="numbering" w:customStyle="1" w:styleId="WWOutlineListStyle105">
    <w:name w:val="WW_OutlineListStyle_105"/>
    <w:basedOn w:val="Bezseznamu"/>
    <w:pPr>
      <w:numPr>
        <w:numId w:val="14"/>
      </w:numPr>
    </w:pPr>
  </w:style>
  <w:style w:type="numbering" w:customStyle="1" w:styleId="WWOutlineListStyle104">
    <w:name w:val="WW_OutlineListStyle_104"/>
    <w:basedOn w:val="Bezseznamu"/>
    <w:pPr>
      <w:numPr>
        <w:numId w:val="15"/>
      </w:numPr>
    </w:pPr>
  </w:style>
  <w:style w:type="numbering" w:customStyle="1" w:styleId="WWOutlineListStyle103">
    <w:name w:val="WW_OutlineListStyle_103"/>
    <w:basedOn w:val="Bezseznamu"/>
    <w:pPr>
      <w:numPr>
        <w:numId w:val="16"/>
      </w:numPr>
    </w:pPr>
  </w:style>
  <w:style w:type="numbering" w:customStyle="1" w:styleId="WWOutlineListStyle102">
    <w:name w:val="WW_OutlineListStyle_102"/>
    <w:basedOn w:val="Bezseznamu"/>
    <w:pPr>
      <w:numPr>
        <w:numId w:val="17"/>
      </w:numPr>
    </w:pPr>
  </w:style>
  <w:style w:type="numbering" w:customStyle="1" w:styleId="WWOutlineListStyle101">
    <w:name w:val="WW_OutlineListStyle_101"/>
    <w:basedOn w:val="Bezseznamu"/>
    <w:pPr>
      <w:numPr>
        <w:numId w:val="18"/>
      </w:numPr>
    </w:pPr>
  </w:style>
  <w:style w:type="numbering" w:customStyle="1" w:styleId="WWOutlineListStyle100">
    <w:name w:val="WW_OutlineListStyle_100"/>
    <w:basedOn w:val="Bezseznamu"/>
    <w:pPr>
      <w:numPr>
        <w:numId w:val="19"/>
      </w:numPr>
    </w:pPr>
  </w:style>
  <w:style w:type="numbering" w:customStyle="1" w:styleId="WWOutlineListStyle99">
    <w:name w:val="WW_OutlineListStyle_99"/>
    <w:basedOn w:val="Bezseznamu"/>
    <w:pPr>
      <w:numPr>
        <w:numId w:val="20"/>
      </w:numPr>
    </w:pPr>
  </w:style>
  <w:style w:type="numbering" w:customStyle="1" w:styleId="WWOutlineListStyle98">
    <w:name w:val="WW_OutlineListStyle_98"/>
    <w:basedOn w:val="Bezseznamu"/>
    <w:pPr>
      <w:numPr>
        <w:numId w:val="21"/>
      </w:numPr>
    </w:pPr>
  </w:style>
  <w:style w:type="numbering" w:customStyle="1" w:styleId="WWOutlineListStyle97">
    <w:name w:val="WW_OutlineListStyle_97"/>
    <w:basedOn w:val="Bezseznamu"/>
    <w:pPr>
      <w:numPr>
        <w:numId w:val="22"/>
      </w:numPr>
    </w:pPr>
  </w:style>
  <w:style w:type="numbering" w:customStyle="1" w:styleId="WWOutlineListStyle96">
    <w:name w:val="WW_OutlineListStyle_96"/>
    <w:basedOn w:val="Bezseznamu"/>
    <w:pPr>
      <w:numPr>
        <w:numId w:val="23"/>
      </w:numPr>
    </w:pPr>
  </w:style>
  <w:style w:type="numbering" w:customStyle="1" w:styleId="WWOutlineListStyle95">
    <w:name w:val="WW_OutlineListStyle_95"/>
    <w:basedOn w:val="Bezseznamu"/>
    <w:pPr>
      <w:numPr>
        <w:numId w:val="24"/>
      </w:numPr>
    </w:pPr>
  </w:style>
  <w:style w:type="numbering" w:customStyle="1" w:styleId="WWOutlineListStyle94">
    <w:name w:val="WW_OutlineListStyle_94"/>
    <w:basedOn w:val="Bezseznamu"/>
    <w:pPr>
      <w:numPr>
        <w:numId w:val="25"/>
      </w:numPr>
    </w:pPr>
  </w:style>
  <w:style w:type="numbering" w:customStyle="1" w:styleId="WWOutlineListStyle93">
    <w:name w:val="WW_OutlineListStyle_93"/>
    <w:basedOn w:val="Bezseznamu"/>
    <w:pPr>
      <w:numPr>
        <w:numId w:val="26"/>
      </w:numPr>
    </w:pPr>
  </w:style>
  <w:style w:type="numbering" w:customStyle="1" w:styleId="WWOutlineListStyle92">
    <w:name w:val="WW_OutlineListStyle_92"/>
    <w:basedOn w:val="Bezseznamu"/>
    <w:pPr>
      <w:numPr>
        <w:numId w:val="27"/>
      </w:numPr>
    </w:pPr>
  </w:style>
  <w:style w:type="numbering" w:customStyle="1" w:styleId="WWOutlineListStyle91">
    <w:name w:val="WW_OutlineListStyle_91"/>
    <w:basedOn w:val="Bezseznamu"/>
    <w:pPr>
      <w:numPr>
        <w:numId w:val="28"/>
      </w:numPr>
    </w:pPr>
  </w:style>
  <w:style w:type="numbering" w:customStyle="1" w:styleId="WWOutlineListStyle90">
    <w:name w:val="WW_OutlineListStyle_90"/>
    <w:basedOn w:val="Bezseznamu"/>
    <w:pPr>
      <w:numPr>
        <w:numId w:val="29"/>
      </w:numPr>
    </w:pPr>
  </w:style>
  <w:style w:type="numbering" w:customStyle="1" w:styleId="WWOutlineListStyle89">
    <w:name w:val="WW_OutlineListStyle_89"/>
    <w:basedOn w:val="Bezseznamu"/>
    <w:pPr>
      <w:numPr>
        <w:numId w:val="30"/>
      </w:numPr>
    </w:pPr>
  </w:style>
  <w:style w:type="numbering" w:customStyle="1" w:styleId="WWOutlineListStyle88">
    <w:name w:val="WW_OutlineListStyle_88"/>
    <w:basedOn w:val="Bezseznamu"/>
    <w:pPr>
      <w:numPr>
        <w:numId w:val="31"/>
      </w:numPr>
    </w:pPr>
  </w:style>
  <w:style w:type="numbering" w:customStyle="1" w:styleId="WWOutlineListStyle87">
    <w:name w:val="WW_OutlineListStyle_87"/>
    <w:basedOn w:val="Bezseznamu"/>
    <w:pPr>
      <w:numPr>
        <w:numId w:val="32"/>
      </w:numPr>
    </w:pPr>
  </w:style>
  <w:style w:type="numbering" w:customStyle="1" w:styleId="WWOutlineListStyle86">
    <w:name w:val="WW_OutlineListStyle_86"/>
    <w:basedOn w:val="Bezseznamu"/>
    <w:pPr>
      <w:numPr>
        <w:numId w:val="33"/>
      </w:numPr>
    </w:pPr>
  </w:style>
  <w:style w:type="numbering" w:customStyle="1" w:styleId="WWOutlineListStyle85">
    <w:name w:val="WW_OutlineListStyle_85"/>
    <w:basedOn w:val="Bezseznamu"/>
    <w:pPr>
      <w:numPr>
        <w:numId w:val="34"/>
      </w:numPr>
    </w:pPr>
  </w:style>
  <w:style w:type="numbering" w:customStyle="1" w:styleId="WWOutlineListStyle84">
    <w:name w:val="WW_OutlineListStyle_84"/>
    <w:basedOn w:val="Bezseznamu"/>
    <w:pPr>
      <w:numPr>
        <w:numId w:val="35"/>
      </w:numPr>
    </w:pPr>
  </w:style>
  <w:style w:type="numbering" w:customStyle="1" w:styleId="WWOutlineListStyle83">
    <w:name w:val="WW_OutlineListStyle_83"/>
    <w:basedOn w:val="Bezseznamu"/>
    <w:pPr>
      <w:numPr>
        <w:numId w:val="36"/>
      </w:numPr>
    </w:pPr>
  </w:style>
  <w:style w:type="numbering" w:customStyle="1" w:styleId="WWOutlineListStyle82">
    <w:name w:val="WW_OutlineListStyle_82"/>
    <w:basedOn w:val="Bezseznamu"/>
    <w:pPr>
      <w:numPr>
        <w:numId w:val="37"/>
      </w:numPr>
    </w:pPr>
  </w:style>
  <w:style w:type="numbering" w:customStyle="1" w:styleId="WWOutlineListStyle81">
    <w:name w:val="WW_OutlineListStyle_81"/>
    <w:basedOn w:val="Bezseznamu"/>
    <w:pPr>
      <w:numPr>
        <w:numId w:val="38"/>
      </w:numPr>
    </w:pPr>
  </w:style>
  <w:style w:type="numbering" w:customStyle="1" w:styleId="WWOutlineListStyle80">
    <w:name w:val="WW_OutlineListStyle_80"/>
    <w:basedOn w:val="Bezseznamu"/>
    <w:pPr>
      <w:numPr>
        <w:numId w:val="39"/>
      </w:numPr>
    </w:pPr>
  </w:style>
  <w:style w:type="numbering" w:customStyle="1" w:styleId="WWOutlineListStyle79">
    <w:name w:val="WW_OutlineListStyle_79"/>
    <w:basedOn w:val="Bezseznamu"/>
    <w:pPr>
      <w:numPr>
        <w:numId w:val="40"/>
      </w:numPr>
    </w:pPr>
  </w:style>
  <w:style w:type="numbering" w:customStyle="1" w:styleId="WWOutlineListStyle78">
    <w:name w:val="WW_OutlineListStyle_78"/>
    <w:basedOn w:val="Bezseznamu"/>
    <w:pPr>
      <w:numPr>
        <w:numId w:val="41"/>
      </w:numPr>
    </w:pPr>
  </w:style>
  <w:style w:type="numbering" w:customStyle="1" w:styleId="WWOutlineListStyle77">
    <w:name w:val="WW_OutlineListStyle_77"/>
    <w:basedOn w:val="Bezseznamu"/>
    <w:pPr>
      <w:numPr>
        <w:numId w:val="42"/>
      </w:numPr>
    </w:pPr>
  </w:style>
  <w:style w:type="numbering" w:customStyle="1" w:styleId="WWOutlineListStyle76">
    <w:name w:val="WW_OutlineListStyle_76"/>
    <w:basedOn w:val="Bezseznamu"/>
    <w:pPr>
      <w:numPr>
        <w:numId w:val="43"/>
      </w:numPr>
    </w:pPr>
  </w:style>
  <w:style w:type="numbering" w:customStyle="1" w:styleId="WWOutlineListStyle75">
    <w:name w:val="WW_OutlineListStyle_75"/>
    <w:basedOn w:val="Bezseznamu"/>
    <w:pPr>
      <w:numPr>
        <w:numId w:val="44"/>
      </w:numPr>
    </w:pPr>
  </w:style>
  <w:style w:type="numbering" w:customStyle="1" w:styleId="WWOutlineListStyle74">
    <w:name w:val="WW_OutlineListStyle_74"/>
    <w:basedOn w:val="Bezseznamu"/>
    <w:pPr>
      <w:numPr>
        <w:numId w:val="45"/>
      </w:numPr>
    </w:pPr>
  </w:style>
  <w:style w:type="numbering" w:customStyle="1" w:styleId="WWOutlineListStyle73">
    <w:name w:val="WW_OutlineListStyle_73"/>
    <w:basedOn w:val="Bezseznamu"/>
    <w:pPr>
      <w:numPr>
        <w:numId w:val="46"/>
      </w:numPr>
    </w:pPr>
  </w:style>
  <w:style w:type="numbering" w:customStyle="1" w:styleId="WWOutlineListStyle72">
    <w:name w:val="WW_OutlineListStyle_72"/>
    <w:basedOn w:val="Bezseznamu"/>
    <w:pPr>
      <w:numPr>
        <w:numId w:val="47"/>
      </w:numPr>
    </w:pPr>
  </w:style>
  <w:style w:type="numbering" w:customStyle="1" w:styleId="WWOutlineListStyle71">
    <w:name w:val="WW_OutlineListStyle_71"/>
    <w:basedOn w:val="Bezseznamu"/>
    <w:pPr>
      <w:numPr>
        <w:numId w:val="48"/>
      </w:numPr>
    </w:pPr>
  </w:style>
  <w:style w:type="numbering" w:customStyle="1" w:styleId="WWOutlineListStyle70">
    <w:name w:val="WW_OutlineListStyle_70"/>
    <w:basedOn w:val="Bezseznamu"/>
    <w:pPr>
      <w:numPr>
        <w:numId w:val="49"/>
      </w:numPr>
    </w:pPr>
  </w:style>
  <w:style w:type="numbering" w:customStyle="1" w:styleId="WWOutlineListStyle69">
    <w:name w:val="WW_OutlineListStyle_69"/>
    <w:basedOn w:val="Bezseznamu"/>
    <w:pPr>
      <w:numPr>
        <w:numId w:val="50"/>
      </w:numPr>
    </w:pPr>
  </w:style>
  <w:style w:type="numbering" w:customStyle="1" w:styleId="WWOutlineListStyle68">
    <w:name w:val="WW_OutlineListStyle_68"/>
    <w:basedOn w:val="Bezseznamu"/>
    <w:pPr>
      <w:numPr>
        <w:numId w:val="51"/>
      </w:numPr>
    </w:pPr>
  </w:style>
  <w:style w:type="numbering" w:customStyle="1" w:styleId="WWOutlineListStyle67">
    <w:name w:val="WW_OutlineListStyle_67"/>
    <w:basedOn w:val="Bezseznamu"/>
    <w:pPr>
      <w:numPr>
        <w:numId w:val="52"/>
      </w:numPr>
    </w:pPr>
  </w:style>
  <w:style w:type="numbering" w:customStyle="1" w:styleId="WWOutlineListStyle66">
    <w:name w:val="WW_OutlineListStyle_66"/>
    <w:basedOn w:val="Bezseznamu"/>
    <w:pPr>
      <w:numPr>
        <w:numId w:val="53"/>
      </w:numPr>
    </w:pPr>
  </w:style>
  <w:style w:type="numbering" w:customStyle="1" w:styleId="WWOutlineListStyle65">
    <w:name w:val="WW_OutlineListStyle_65"/>
    <w:basedOn w:val="Bezseznamu"/>
    <w:pPr>
      <w:numPr>
        <w:numId w:val="54"/>
      </w:numPr>
    </w:pPr>
  </w:style>
  <w:style w:type="numbering" w:customStyle="1" w:styleId="WWOutlineListStyle64">
    <w:name w:val="WW_OutlineListStyle_64"/>
    <w:basedOn w:val="Bezseznamu"/>
    <w:pPr>
      <w:numPr>
        <w:numId w:val="55"/>
      </w:numPr>
    </w:pPr>
  </w:style>
  <w:style w:type="numbering" w:customStyle="1" w:styleId="WWOutlineListStyle63">
    <w:name w:val="WW_OutlineListStyle_63"/>
    <w:basedOn w:val="Bezseznamu"/>
    <w:pPr>
      <w:numPr>
        <w:numId w:val="56"/>
      </w:numPr>
    </w:pPr>
  </w:style>
  <w:style w:type="numbering" w:customStyle="1" w:styleId="WWOutlineListStyle62">
    <w:name w:val="WW_OutlineListStyle_62"/>
    <w:basedOn w:val="Bezseznamu"/>
    <w:pPr>
      <w:numPr>
        <w:numId w:val="57"/>
      </w:numPr>
    </w:pPr>
  </w:style>
  <w:style w:type="numbering" w:customStyle="1" w:styleId="WWOutlineListStyle61">
    <w:name w:val="WW_OutlineListStyle_61"/>
    <w:basedOn w:val="Bezseznamu"/>
    <w:pPr>
      <w:numPr>
        <w:numId w:val="58"/>
      </w:numPr>
    </w:pPr>
  </w:style>
  <w:style w:type="numbering" w:customStyle="1" w:styleId="WWOutlineListStyle60">
    <w:name w:val="WW_OutlineListStyle_60"/>
    <w:basedOn w:val="Bezseznamu"/>
    <w:pPr>
      <w:numPr>
        <w:numId w:val="59"/>
      </w:numPr>
    </w:pPr>
  </w:style>
  <w:style w:type="numbering" w:customStyle="1" w:styleId="WWOutlineListStyle59">
    <w:name w:val="WW_OutlineListStyle_59"/>
    <w:basedOn w:val="Bezseznamu"/>
    <w:pPr>
      <w:numPr>
        <w:numId w:val="60"/>
      </w:numPr>
    </w:pPr>
  </w:style>
  <w:style w:type="numbering" w:customStyle="1" w:styleId="WWOutlineListStyle58">
    <w:name w:val="WW_OutlineListStyle_58"/>
    <w:basedOn w:val="Bezseznamu"/>
    <w:pPr>
      <w:numPr>
        <w:numId w:val="61"/>
      </w:numPr>
    </w:pPr>
  </w:style>
  <w:style w:type="numbering" w:customStyle="1" w:styleId="WWOutlineListStyle57">
    <w:name w:val="WW_OutlineListStyle_57"/>
    <w:basedOn w:val="Bezseznamu"/>
    <w:pPr>
      <w:numPr>
        <w:numId w:val="62"/>
      </w:numPr>
    </w:pPr>
  </w:style>
  <w:style w:type="numbering" w:customStyle="1" w:styleId="WWOutlineListStyle56">
    <w:name w:val="WW_OutlineListStyle_56"/>
    <w:basedOn w:val="Bezseznamu"/>
    <w:pPr>
      <w:numPr>
        <w:numId w:val="63"/>
      </w:numPr>
    </w:pPr>
  </w:style>
  <w:style w:type="numbering" w:customStyle="1" w:styleId="WWOutlineListStyle55">
    <w:name w:val="WW_OutlineListStyle_55"/>
    <w:basedOn w:val="Bezseznamu"/>
    <w:pPr>
      <w:numPr>
        <w:numId w:val="64"/>
      </w:numPr>
    </w:pPr>
  </w:style>
  <w:style w:type="numbering" w:customStyle="1" w:styleId="WWOutlineListStyle54">
    <w:name w:val="WW_OutlineListStyle_54"/>
    <w:basedOn w:val="Bezseznamu"/>
    <w:pPr>
      <w:numPr>
        <w:numId w:val="65"/>
      </w:numPr>
    </w:pPr>
  </w:style>
  <w:style w:type="numbering" w:customStyle="1" w:styleId="WWOutlineListStyle53">
    <w:name w:val="WW_OutlineListStyle_53"/>
    <w:basedOn w:val="Bezseznamu"/>
    <w:pPr>
      <w:numPr>
        <w:numId w:val="66"/>
      </w:numPr>
    </w:pPr>
  </w:style>
  <w:style w:type="numbering" w:customStyle="1" w:styleId="WWOutlineListStyle52">
    <w:name w:val="WW_OutlineListStyle_52"/>
    <w:basedOn w:val="Bezseznamu"/>
    <w:pPr>
      <w:numPr>
        <w:numId w:val="67"/>
      </w:numPr>
    </w:pPr>
  </w:style>
  <w:style w:type="numbering" w:customStyle="1" w:styleId="WWOutlineListStyle51">
    <w:name w:val="WW_OutlineListStyle_51"/>
    <w:basedOn w:val="Bezseznamu"/>
    <w:pPr>
      <w:numPr>
        <w:numId w:val="68"/>
      </w:numPr>
    </w:pPr>
  </w:style>
  <w:style w:type="numbering" w:customStyle="1" w:styleId="WWOutlineListStyle50">
    <w:name w:val="WW_OutlineListStyle_50"/>
    <w:basedOn w:val="Bezseznamu"/>
    <w:pPr>
      <w:numPr>
        <w:numId w:val="69"/>
      </w:numPr>
    </w:pPr>
  </w:style>
  <w:style w:type="numbering" w:customStyle="1" w:styleId="WWOutlineListStyle49">
    <w:name w:val="WW_OutlineListStyle_49"/>
    <w:basedOn w:val="Bezseznamu"/>
    <w:pPr>
      <w:numPr>
        <w:numId w:val="70"/>
      </w:numPr>
    </w:pPr>
  </w:style>
  <w:style w:type="numbering" w:customStyle="1" w:styleId="WWOutlineListStyle48">
    <w:name w:val="WW_OutlineListStyle_48"/>
    <w:basedOn w:val="Bezseznamu"/>
    <w:pPr>
      <w:numPr>
        <w:numId w:val="71"/>
      </w:numPr>
    </w:pPr>
  </w:style>
  <w:style w:type="numbering" w:customStyle="1" w:styleId="WWOutlineListStyle47">
    <w:name w:val="WW_OutlineListStyle_47"/>
    <w:basedOn w:val="Bezseznamu"/>
    <w:pPr>
      <w:numPr>
        <w:numId w:val="72"/>
      </w:numPr>
    </w:pPr>
  </w:style>
  <w:style w:type="numbering" w:customStyle="1" w:styleId="WWOutlineListStyle46">
    <w:name w:val="WW_OutlineListStyle_46"/>
    <w:basedOn w:val="Bezseznamu"/>
    <w:pPr>
      <w:numPr>
        <w:numId w:val="73"/>
      </w:numPr>
    </w:pPr>
  </w:style>
  <w:style w:type="numbering" w:customStyle="1" w:styleId="WWOutlineListStyle45">
    <w:name w:val="WW_OutlineListStyle_45"/>
    <w:basedOn w:val="Bezseznamu"/>
    <w:pPr>
      <w:numPr>
        <w:numId w:val="74"/>
      </w:numPr>
    </w:pPr>
  </w:style>
  <w:style w:type="numbering" w:customStyle="1" w:styleId="WWOutlineListStyle44">
    <w:name w:val="WW_OutlineListStyle_44"/>
    <w:basedOn w:val="Bezseznamu"/>
    <w:pPr>
      <w:numPr>
        <w:numId w:val="75"/>
      </w:numPr>
    </w:pPr>
  </w:style>
  <w:style w:type="numbering" w:customStyle="1" w:styleId="WWOutlineListStyle43">
    <w:name w:val="WW_OutlineListStyle_43"/>
    <w:basedOn w:val="Bezseznamu"/>
    <w:pPr>
      <w:numPr>
        <w:numId w:val="76"/>
      </w:numPr>
    </w:pPr>
  </w:style>
  <w:style w:type="numbering" w:customStyle="1" w:styleId="WWOutlineListStyle42">
    <w:name w:val="WW_OutlineListStyle_42"/>
    <w:basedOn w:val="Bezseznamu"/>
    <w:pPr>
      <w:numPr>
        <w:numId w:val="77"/>
      </w:numPr>
    </w:pPr>
  </w:style>
  <w:style w:type="numbering" w:customStyle="1" w:styleId="WWOutlineListStyle41">
    <w:name w:val="WW_OutlineListStyle_41"/>
    <w:basedOn w:val="Bezseznamu"/>
    <w:pPr>
      <w:numPr>
        <w:numId w:val="78"/>
      </w:numPr>
    </w:pPr>
  </w:style>
  <w:style w:type="numbering" w:customStyle="1" w:styleId="WWOutlineListStyle40">
    <w:name w:val="WW_OutlineListStyle_40"/>
    <w:basedOn w:val="Bezseznamu"/>
    <w:pPr>
      <w:numPr>
        <w:numId w:val="79"/>
      </w:numPr>
    </w:pPr>
  </w:style>
  <w:style w:type="numbering" w:customStyle="1" w:styleId="WWOutlineListStyle39">
    <w:name w:val="WW_OutlineListStyle_39"/>
    <w:basedOn w:val="Bezseznamu"/>
    <w:pPr>
      <w:numPr>
        <w:numId w:val="80"/>
      </w:numPr>
    </w:pPr>
  </w:style>
  <w:style w:type="numbering" w:customStyle="1" w:styleId="WWOutlineListStyle38">
    <w:name w:val="WW_OutlineListStyle_38"/>
    <w:basedOn w:val="Bezseznamu"/>
    <w:pPr>
      <w:numPr>
        <w:numId w:val="81"/>
      </w:numPr>
    </w:pPr>
  </w:style>
  <w:style w:type="numbering" w:customStyle="1" w:styleId="WWOutlineListStyle37">
    <w:name w:val="WW_OutlineListStyle_37"/>
    <w:basedOn w:val="Bezseznamu"/>
    <w:pPr>
      <w:numPr>
        <w:numId w:val="82"/>
      </w:numPr>
    </w:pPr>
  </w:style>
  <w:style w:type="numbering" w:customStyle="1" w:styleId="WWOutlineListStyle36">
    <w:name w:val="WW_OutlineListStyle_36"/>
    <w:basedOn w:val="Bezseznamu"/>
    <w:pPr>
      <w:numPr>
        <w:numId w:val="83"/>
      </w:numPr>
    </w:pPr>
  </w:style>
  <w:style w:type="numbering" w:customStyle="1" w:styleId="WWOutlineListStyle35">
    <w:name w:val="WW_OutlineListStyle_35"/>
    <w:basedOn w:val="Bezseznamu"/>
    <w:pPr>
      <w:numPr>
        <w:numId w:val="84"/>
      </w:numPr>
    </w:pPr>
  </w:style>
  <w:style w:type="numbering" w:customStyle="1" w:styleId="WWOutlineListStyle34">
    <w:name w:val="WW_OutlineListStyle_34"/>
    <w:basedOn w:val="Bezseznamu"/>
    <w:pPr>
      <w:numPr>
        <w:numId w:val="85"/>
      </w:numPr>
    </w:pPr>
  </w:style>
  <w:style w:type="numbering" w:customStyle="1" w:styleId="WWOutlineListStyle33">
    <w:name w:val="WW_OutlineListStyle_33"/>
    <w:basedOn w:val="Bezseznamu"/>
    <w:pPr>
      <w:numPr>
        <w:numId w:val="86"/>
      </w:numPr>
    </w:pPr>
  </w:style>
  <w:style w:type="numbering" w:customStyle="1" w:styleId="WWOutlineListStyle32">
    <w:name w:val="WW_OutlineListStyle_32"/>
    <w:basedOn w:val="Bezseznamu"/>
    <w:pPr>
      <w:numPr>
        <w:numId w:val="87"/>
      </w:numPr>
    </w:pPr>
  </w:style>
  <w:style w:type="numbering" w:customStyle="1" w:styleId="WWOutlineListStyle31">
    <w:name w:val="WW_OutlineListStyle_31"/>
    <w:basedOn w:val="Bezseznamu"/>
    <w:pPr>
      <w:numPr>
        <w:numId w:val="88"/>
      </w:numPr>
    </w:pPr>
  </w:style>
  <w:style w:type="numbering" w:customStyle="1" w:styleId="WWOutlineListStyle30">
    <w:name w:val="WW_OutlineListStyle_30"/>
    <w:basedOn w:val="Bezseznamu"/>
    <w:pPr>
      <w:numPr>
        <w:numId w:val="89"/>
      </w:numPr>
    </w:pPr>
  </w:style>
  <w:style w:type="numbering" w:customStyle="1" w:styleId="WWOutlineListStyle29">
    <w:name w:val="WW_OutlineListStyle_29"/>
    <w:basedOn w:val="Bezseznamu"/>
    <w:pPr>
      <w:numPr>
        <w:numId w:val="90"/>
      </w:numPr>
    </w:pPr>
  </w:style>
  <w:style w:type="numbering" w:customStyle="1" w:styleId="WWOutlineListStyle28">
    <w:name w:val="WW_OutlineListStyle_28"/>
    <w:basedOn w:val="Bezseznamu"/>
    <w:pPr>
      <w:numPr>
        <w:numId w:val="91"/>
      </w:numPr>
    </w:pPr>
  </w:style>
  <w:style w:type="numbering" w:customStyle="1" w:styleId="WWOutlineListStyle27">
    <w:name w:val="WW_OutlineListStyle_27"/>
    <w:basedOn w:val="Bezseznamu"/>
    <w:pPr>
      <w:numPr>
        <w:numId w:val="92"/>
      </w:numPr>
    </w:pPr>
  </w:style>
  <w:style w:type="numbering" w:customStyle="1" w:styleId="WWOutlineListStyle26">
    <w:name w:val="WW_OutlineListStyle_26"/>
    <w:basedOn w:val="Bezseznamu"/>
    <w:pPr>
      <w:numPr>
        <w:numId w:val="93"/>
      </w:numPr>
    </w:pPr>
  </w:style>
  <w:style w:type="numbering" w:customStyle="1" w:styleId="WWOutlineListStyle25">
    <w:name w:val="WW_OutlineListStyle_25"/>
    <w:basedOn w:val="Bezseznamu"/>
    <w:pPr>
      <w:numPr>
        <w:numId w:val="94"/>
      </w:numPr>
    </w:pPr>
  </w:style>
  <w:style w:type="numbering" w:customStyle="1" w:styleId="WWOutlineListStyle24">
    <w:name w:val="WW_OutlineListStyle_24"/>
    <w:basedOn w:val="Bezseznamu"/>
    <w:pPr>
      <w:numPr>
        <w:numId w:val="95"/>
      </w:numPr>
    </w:pPr>
  </w:style>
  <w:style w:type="numbering" w:customStyle="1" w:styleId="WWOutlineListStyle23">
    <w:name w:val="WW_OutlineListStyle_23"/>
    <w:basedOn w:val="Bezseznamu"/>
    <w:pPr>
      <w:numPr>
        <w:numId w:val="96"/>
      </w:numPr>
    </w:pPr>
  </w:style>
  <w:style w:type="numbering" w:customStyle="1" w:styleId="WWOutlineListStyle22">
    <w:name w:val="WW_OutlineListStyle_22"/>
    <w:basedOn w:val="Bezseznamu"/>
    <w:pPr>
      <w:numPr>
        <w:numId w:val="97"/>
      </w:numPr>
    </w:pPr>
  </w:style>
  <w:style w:type="numbering" w:customStyle="1" w:styleId="WWOutlineListStyle21">
    <w:name w:val="WW_OutlineListStyle_21"/>
    <w:basedOn w:val="Bezseznamu"/>
    <w:pPr>
      <w:numPr>
        <w:numId w:val="98"/>
      </w:numPr>
    </w:pPr>
  </w:style>
  <w:style w:type="numbering" w:customStyle="1" w:styleId="WWOutlineListStyle20">
    <w:name w:val="WW_OutlineListStyle_20"/>
    <w:basedOn w:val="Bezseznamu"/>
    <w:pPr>
      <w:numPr>
        <w:numId w:val="99"/>
      </w:numPr>
    </w:pPr>
  </w:style>
  <w:style w:type="numbering" w:customStyle="1" w:styleId="WWOutlineListStyle19">
    <w:name w:val="WW_OutlineListStyle_19"/>
    <w:basedOn w:val="Bezseznamu"/>
    <w:pPr>
      <w:numPr>
        <w:numId w:val="100"/>
      </w:numPr>
    </w:pPr>
  </w:style>
  <w:style w:type="numbering" w:customStyle="1" w:styleId="WWOutlineListStyle18">
    <w:name w:val="WW_OutlineListStyle_18"/>
    <w:basedOn w:val="Bezseznamu"/>
    <w:pPr>
      <w:numPr>
        <w:numId w:val="101"/>
      </w:numPr>
    </w:pPr>
  </w:style>
  <w:style w:type="numbering" w:customStyle="1" w:styleId="WWOutlineListStyle17">
    <w:name w:val="WW_OutlineListStyle_17"/>
    <w:basedOn w:val="Bezseznamu"/>
    <w:pPr>
      <w:numPr>
        <w:numId w:val="102"/>
      </w:numPr>
    </w:pPr>
  </w:style>
  <w:style w:type="numbering" w:customStyle="1" w:styleId="WWOutlineListStyle16">
    <w:name w:val="WW_OutlineListStyle_16"/>
    <w:basedOn w:val="Bezseznamu"/>
    <w:pPr>
      <w:numPr>
        <w:numId w:val="103"/>
      </w:numPr>
    </w:pPr>
  </w:style>
  <w:style w:type="numbering" w:customStyle="1" w:styleId="WWOutlineListStyle15">
    <w:name w:val="WW_OutlineListStyle_15"/>
    <w:basedOn w:val="Bezseznamu"/>
    <w:pPr>
      <w:numPr>
        <w:numId w:val="104"/>
      </w:numPr>
    </w:pPr>
  </w:style>
  <w:style w:type="numbering" w:customStyle="1" w:styleId="WWOutlineListStyle14">
    <w:name w:val="WW_OutlineListStyle_14"/>
    <w:basedOn w:val="Bezseznamu"/>
    <w:pPr>
      <w:numPr>
        <w:numId w:val="105"/>
      </w:numPr>
    </w:pPr>
  </w:style>
  <w:style w:type="numbering" w:customStyle="1" w:styleId="WWOutlineListStyle13">
    <w:name w:val="WW_OutlineListStyle_13"/>
    <w:basedOn w:val="Bezseznamu"/>
    <w:pPr>
      <w:numPr>
        <w:numId w:val="106"/>
      </w:numPr>
    </w:pPr>
  </w:style>
  <w:style w:type="numbering" w:customStyle="1" w:styleId="WWOutlineListStyle12">
    <w:name w:val="WW_OutlineListStyle_12"/>
    <w:basedOn w:val="Bezseznamu"/>
    <w:pPr>
      <w:numPr>
        <w:numId w:val="107"/>
      </w:numPr>
    </w:pPr>
  </w:style>
  <w:style w:type="numbering" w:customStyle="1" w:styleId="WWOutlineListStyle11">
    <w:name w:val="WW_OutlineListStyle_11"/>
    <w:basedOn w:val="Bezseznamu"/>
    <w:pPr>
      <w:numPr>
        <w:numId w:val="108"/>
      </w:numPr>
    </w:pPr>
  </w:style>
  <w:style w:type="numbering" w:customStyle="1" w:styleId="WWOutlineListStyle10">
    <w:name w:val="WW_OutlineListStyle_10"/>
    <w:basedOn w:val="Bezseznamu"/>
    <w:pPr>
      <w:numPr>
        <w:numId w:val="109"/>
      </w:numPr>
    </w:pPr>
  </w:style>
  <w:style w:type="numbering" w:customStyle="1" w:styleId="WWOutlineListStyle9">
    <w:name w:val="WW_OutlineListStyle_9"/>
    <w:basedOn w:val="Bezseznamu"/>
    <w:pPr>
      <w:numPr>
        <w:numId w:val="110"/>
      </w:numPr>
    </w:pPr>
  </w:style>
  <w:style w:type="numbering" w:customStyle="1" w:styleId="WWOutlineListStyle8">
    <w:name w:val="WW_OutlineListStyle_8"/>
    <w:basedOn w:val="Bezseznamu"/>
    <w:pPr>
      <w:numPr>
        <w:numId w:val="111"/>
      </w:numPr>
    </w:pPr>
  </w:style>
  <w:style w:type="numbering" w:customStyle="1" w:styleId="WWOutlineListStyle7">
    <w:name w:val="WW_OutlineListStyle_7"/>
    <w:basedOn w:val="Bezseznamu"/>
    <w:pPr>
      <w:numPr>
        <w:numId w:val="112"/>
      </w:numPr>
    </w:pPr>
  </w:style>
  <w:style w:type="numbering" w:customStyle="1" w:styleId="WWOutlineListStyle6">
    <w:name w:val="WW_OutlineListStyle_6"/>
    <w:basedOn w:val="Bezseznamu"/>
    <w:pPr>
      <w:numPr>
        <w:numId w:val="113"/>
      </w:numPr>
    </w:pPr>
  </w:style>
  <w:style w:type="numbering" w:customStyle="1" w:styleId="WWOutlineListStyle5">
    <w:name w:val="WW_OutlineListStyle_5"/>
    <w:basedOn w:val="Bezseznamu"/>
    <w:pPr>
      <w:numPr>
        <w:numId w:val="114"/>
      </w:numPr>
    </w:pPr>
  </w:style>
  <w:style w:type="numbering" w:customStyle="1" w:styleId="WWOutlineListStyle4">
    <w:name w:val="WW_OutlineListStyle_4"/>
    <w:basedOn w:val="Bezseznamu"/>
    <w:pPr>
      <w:numPr>
        <w:numId w:val="115"/>
      </w:numPr>
    </w:pPr>
  </w:style>
  <w:style w:type="numbering" w:customStyle="1" w:styleId="WWOutlineListStyle3">
    <w:name w:val="WW_OutlineListStyle_3"/>
    <w:basedOn w:val="Bezseznamu"/>
    <w:pPr>
      <w:numPr>
        <w:numId w:val="116"/>
      </w:numPr>
    </w:pPr>
  </w:style>
  <w:style w:type="numbering" w:customStyle="1" w:styleId="WWOutlineListStyle2">
    <w:name w:val="WW_OutlineListStyle_2"/>
    <w:basedOn w:val="Bezseznamu"/>
    <w:pPr>
      <w:numPr>
        <w:numId w:val="117"/>
      </w:numPr>
    </w:pPr>
  </w:style>
  <w:style w:type="numbering" w:customStyle="1" w:styleId="WWOutlineListStyle1">
    <w:name w:val="WW_OutlineListStyle_1"/>
    <w:basedOn w:val="Bezseznamu"/>
    <w:pPr>
      <w:numPr>
        <w:numId w:val="118"/>
      </w:numPr>
    </w:pPr>
  </w:style>
  <w:style w:type="numbering" w:customStyle="1" w:styleId="WWOutlineListStyle">
    <w:name w:val="WW_OutlineListStyle"/>
    <w:basedOn w:val="Bezseznamu"/>
    <w:pPr>
      <w:numPr>
        <w:numId w:val="119"/>
      </w:numPr>
    </w:pPr>
  </w:style>
  <w:style w:type="numbering" w:customStyle="1" w:styleId="WWNum8">
    <w:name w:val="WWNum8"/>
    <w:basedOn w:val="Bezseznamu"/>
    <w:pPr>
      <w:numPr>
        <w:numId w:val="120"/>
      </w:numPr>
    </w:pPr>
  </w:style>
  <w:style w:type="paragraph" w:styleId="Revize">
    <w:name w:val="Revision"/>
    <w:hidden/>
    <w:uiPriority w:val="99"/>
    <w:semiHidden/>
    <w:rsid w:val="000B383C"/>
    <w:pPr>
      <w:autoSpaceDN/>
      <w:spacing w:after="0"/>
      <w:textAlignment w:val="auto"/>
    </w:pPr>
    <w:rPr>
      <w:lang w:eastAsia="ar-SA"/>
    </w:rPr>
  </w:style>
  <w:style w:type="numbering" w:customStyle="1" w:styleId="WWNum81">
    <w:name w:val="WWNum81"/>
    <w:rsid w:val="00273278"/>
    <w:pPr>
      <w:numPr>
        <w:numId w:val="122"/>
      </w:numPr>
    </w:pPr>
  </w:style>
  <w:style w:type="character" w:customStyle="1" w:styleId="Nadpis2Char">
    <w:name w:val="Nadpis 2 Char"/>
    <w:basedOn w:val="Standardnpsmoodstavce"/>
    <w:link w:val="Nadpis2"/>
    <w:uiPriority w:val="9"/>
    <w:rsid w:val="003724D4"/>
    <w:rPr>
      <w:rFonts w:asciiTheme="majorHAnsi" w:eastAsiaTheme="majorEastAsia" w:hAnsiTheme="majorHAnsi" w:cstheme="majorBidi"/>
      <w:color w:val="2F5496" w:themeColor="accent1" w:themeShade="BF"/>
      <w:sz w:val="26"/>
      <w:szCs w:val="26"/>
      <w:lang w:eastAsia="ar-SA"/>
    </w:rPr>
  </w:style>
  <w:style w:type="character" w:customStyle="1" w:styleId="Nadpis5Char">
    <w:name w:val="Nadpis 5 Char"/>
    <w:basedOn w:val="Standardnpsmoodstavce"/>
    <w:link w:val="Nadpis5"/>
    <w:uiPriority w:val="9"/>
    <w:rsid w:val="00964C55"/>
    <w:rPr>
      <w:rFonts w:asciiTheme="majorHAnsi" w:eastAsiaTheme="majorEastAsia" w:hAnsiTheme="majorHAnsi" w:cstheme="majorBidi"/>
      <w:color w:val="2F5496" w:themeColor="accent1" w:themeShade="B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1837">
      <w:bodyDiv w:val="1"/>
      <w:marLeft w:val="0"/>
      <w:marRight w:val="0"/>
      <w:marTop w:val="0"/>
      <w:marBottom w:val="0"/>
      <w:divBdr>
        <w:top w:val="none" w:sz="0" w:space="0" w:color="auto"/>
        <w:left w:val="none" w:sz="0" w:space="0" w:color="auto"/>
        <w:bottom w:val="none" w:sz="0" w:space="0" w:color="auto"/>
        <w:right w:val="none" w:sz="0" w:space="0" w:color="auto"/>
      </w:divBdr>
    </w:div>
    <w:div w:id="249387241">
      <w:bodyDiv w:val="1"/>
      <w:marLeft w:val="0"/>
      <w:marRight w:val="0"/>
      <w:marTop w:val="0"/>
      <w:marBottom w:val="0"/>
      <w:divBdr>
        <w:top w:val="none" w:sz="0" w:space="0" w:color="auto"/>
        <w:left w:val="none" w:sz="0" w:space="0" w:color="auto"/>
        <w:bottom w:val="none" w:sz="0" w:space="0" w:color="auto"/>
        <w:right w:val="none" w:sz="0" w:space="0" w:color="auto"/>
      </w:divBdr>
    </w:div>
    <w:div w:id="299845047">
      <w:bodyDiv w:val="1"/>
      <w:marLeft w:val="0"/>
      <w:marRight w:val="0"/>
      <w:marTop w:val="0"/>
      <w:marBottom w:val="0"/>
      <w:divBdr>
        <w:top w:val="none" w:sz="0" w:space="0" w:color="auto"/>
        <w:left w:val="none" w:sz="0" w:space="0" w:color="auto"/>
        <w:bottom w:val="none" w:sz="0" w:space="0" w:color="auto"/>
        <w:right w:val="none" w:sz="0" w:space="0" w:color="auto"/>
      </w:divBdr>
    </w:div>
    <w:div w:id="328754423">
      <w:bodyDiv w:val="1"/>
      <w:marLeft w:val="0"/>
      <w:marRight w:val="0"/>
      <w:marTop w:val="0"/>
      <w:marBottom w:val="0"/>
      <w:divBdr>
        <w:top w:val="none" w:sz="0" w:space="0" w:color="auto"/>
        <w:left w:val="none" w:sz="0" w:space="0" w:color="auto"/>
        <w:bottom w:val="none" w:sz="0" w:space="0" w:color="auto"/>
        <w:right w:val="none" w:sz="0" w:space="0" w:color="auto"/>
      </w:divBdr>
    </w:div>
    <w:div w:id="409304805">
      <w:bodyDiv w:val="1"/>
      <w:marLeft w:val="0"/>
      <w:marRight w:val="0"/>
      <w:marTop w:val="0"/>
      <w:marBottom w:val="0"/>
      <w:divBdr>
        <w:top w:val="none" w:sz="0" w:space="0" w:color="auto"/>
        <w:left w:val="none" w:sz="0" w:space="0" w:color="auto"/>
        <w:bottom w:val="none" w:sz="0" w:space="0" w:color="auto"/>
        <w:right w:val="none" w:sz="0" w:space="0" w:color="auto"/>
      </w:divBdr>
    </w:div>
    <w:div w:id="425272070">
      <w:bodyDiv w:val="1"/>
      <w:marLeft w:val="0"/>
      <w:marRight w:val="0"/>
      <w:marTop w:val="0"/>
      <w:marBottom w:val="0"/>
      <w:divBdr>
        <w:top w:val="none" w:sz="0" w:space="0" w:color="auto"/>
        <w:left w:val="none" w:sz="0" w:space="0" w:color="auto"/>
        <w:bottom w:val="none" w:sz="0" w:space="0" w:color="auto"/>
        <w:right w:val="none" w:sz="0" w:space="0" w:color="auto"/>
      </w:divBdr>
    </w:div>
    <w:div w:id="481312866">
      <w:bodyDiv w:val="1"/>
      <w:marLeft w:val="0"/>
      <w:marRight w:val="0"/>
      <w:marTop w:val="0"/>
      <w:marBottom w:val="0"/>
      <w:divBdr>
        <w:top w:val="none" w:sz="0" w:space="0" w:color="auto"/>
        <w:left w:val="none" w:sz="0" w:space="0" w:color="auto"/>
        <w:bottom w:val="none" w:sz="0" w:space="0" w:color="auto"/>
        <w:right w:val="none" w:sz="0" w:space="0" w:color="auto"/>
      </w:divBdr>
    </w:div>
    <w:div w:id="535969462">
      <w:bodyDiv w:val="1"/>
      <w:marLeft w:val="0"/>
      <w:marRight w:val="0"/>
      <w:marTop w:val="0"/>
      <w:marBottom w:val="0"/>
      <w:divBdr>
        <w:top w:val="none" w:sz="0" w:space="0" w:color="auto"/>
        <w:left w:val="none" w:sz="0" w:space="0" w:color="auto"/>
        <w:bottom w:val="none" w:sz="0" w:space="0" w:color="auto"/>
        <w:right w:val="none" w:sz="0" w:space="0" w:color="auto"/>
      </w:divBdr>
    </w:div>
    <w:div w:id="687368340">
      <w:bodyDiv w:val="1"/>
      <w:marLeft w:val="0"/>
      <w:marRight w:val="0"/>
      <w:marTop w:val="0"/>
      <w:marBottom w:val="0"/>
      <w:divBdr>
        <w:top w:val="none" w:sz="0" w:space="0" w:color="auto"/>
        <w:left w:val="none" w:sz="0" w:space="0" w:color="auto"/>
        <w:bottom w:val="none" w:sz="0" w:space="0" w:color="auto"/>
        <w:right w:val="none" w:sz="0" w:space="0" w:color="auto"/>
      </w:divBdr>
    </w:div>
    <w:div w:id="740447633">
      <w:bodyDiv w:val="1"/>
      <w:marLeft w:val="0"/>
      <w:marRight w:val="0"/>
      <w:marTop w:val="0"/>
      <w:marBottom w:val="0"/>
      <w:divBdr>
        <w:top w:val="none" w:sz="0" w:space="0" w:color="auto"/>
        <w:left w:val="none" w:sz="0" w:space="0" w:color="auto"/>
        <w:bottom w:val="none" w:sz="0" w:space="0" w:color="auto"/>
        <w:right w:val="none" w:sz="0" w:space="0" w:color="auto"/>
      </w:divBdr>
    </w:div>
    <w:div w:id="785736535">
      <w:bodyDiv w:val="1"/>
      <w:marLeft w:val="0"/>
      <w:marRight w:val="0"/>
      <w:marTop w:val="0"/>
      <w:marBottom w:val="0"/>
      <w:divBdr>
        <w:top w:val="none" w:sz="0" w:space="0" w:color="auto"/>
        <w:left w:val="none" w:sz="0" w:space="0" w:color="auto"/>
        <w:bottom w:val="none" w:sz="0" w:space="0" w:color="auto"/>
        <w:right w:val="none" w:sz="0" w:space="0" w:color="auto"/>
      </w:divBdr>
    </w:div>
    <w:div w:id="795172761">
      <w:bodyDiv w:val="1"/>
      <w:marLeft w:val="0"/>
      <w:marRight w:val="0"/>
      <w:marTop w:val="0"/>
      <w:marBottom w:val="0"/>
      <w:divBdr>
        <w:top w:val="none" w:sz="0" w:space="0" w:color="auto"/>
        <w:left w:val="none" w:sz="0" w:space="0" w:color="auto"/>
        <w:bottom w:val="none" w:sz="0" w:space="0" w:color="auto"/>
        <w:right w:val="none" w:sz="0" w:space="0" w:color="auto"/>
      </w:divBdr>
    </w:div>
    <w:div w:id="911743494">
      <w:bodyDiv w:val="1"/>
      <w:marLeft w:val="0"/>
      <w:marRight w:val="0"/>
      <w:marTop w:val="0"/>
      <w:marBottom w:val="0"/>
      <w:divBdr>
        <w:top w:val="none" w:sz="0" w:space="0" w:color="auto"/>
        <w:left w:val="none" w:sz="0" w:space="0" w:color="auto"/>
        <w:bottom w:val="none" w:sz="0" w:space="0" w:color="auto"/>
        <w:right w:val="none" w:sz="0" w:space="0" w:color="auto"/>
      </w:divBdr>
    </w:div>
    <w:div w:id="937711338">
      <w:bodyDiv w:val="1"/>
      <w:marLeft w:val="0"/>
      <w:marRight w:val="0"/>
      <w:marTop w:val="0"/>
      <w:marBottom w:val="0"/>
      <w:divBdr>
        <w:top w:val="none" w:sz="0" w:space="0" w:color="auto"/>
        <w:left w:val="none" w:sz="0" w:space="0" w:color="auto"/>
        <w:bottom w:val="none" w:sz="0" w:space="0" w:color="auto"/>
        <w:right w:val="none" w:sz="0" w:space="0" w:color="auto"/>
      </w:divBdr>
    </w:div>
    <w:div w:id="967736727">
      <w:bodyDiv w:val="1"/>
      <w:marLeft w:val="0"/>
      <w:marRight w:val="0"/>
      <w:marTop w:val="0"/>
      <w:marBottom w:val="0"/>
      <w:divBdr>
        <w:top w:val="none" w:sz="0" w:space="0" w:color="auto"/>
        <w:left w:val="none" w:sz="0" w:space="0" w:color="auto"/>
        <w:bottom w:val="none" w:sz="0" w:space="0" w:color="auto"/>
        <w:right w:val="none" w:sz="0" w:space="0" w:color="auto"/>
      </w:divBdr>
    </w:div>
    <w:div w:id="987905099">
      <w:bodyDiv w:val="1"/>
      <w:marLeft w:val="0"/>
      <w:marRight w:val="0"/>
      <w:marTop w:val="0"/>
      <w:marBottom w:val="0"/>
      <w:divBdr>
        <w:top w:val="none" w:sz="0" w:space="0" w:color="auto"/>
        <w:left w:val="none" w:sz="0" w:space="0" w:color="auto"/>
        <w:bottom w:val="none" w:sz="0" w:space="0" w:color="auto"/>
        <w:right w:val="none" w:sz="0" w:space="0" w:color="auto"/>
      </w:divBdr>
    </w:div>
    <w:div w:id="1205825957">
      <w:bodyDiv w:val="1"/>
      <w:marLeft w:val="0"/>
      <w:marRight w:val="0"/>
      <w:marTop w:val="0"/>
      <w:marBottom w:val="0"/>
      <w:divBdr>
        <w:top w:val="none" w:sz="0" w:space="0" w:color="auto"/>
        <w:left w:val="none" w:sz="0" w:space="0" w:color="auto"/>
        <w:bottom w:val="none" w:sz="0" w:space="0" w:color="auto"/>
        <w:right w:val="none" w:sz="0" w:space="0" w:color="auto"/>
      </w:divBdr>
    </w:div>
    <w:div w:id="1319455422">
      <w:bodyDiv w:val="1"/>
      <w:marLeft w:val="0"/>
      <w:marRight w:val="0"/>
      <w:marTop w:val="0"/>
      <w:marBottom w:val="0"/>
      <w:divBdr>
        <w:top w:val="none" w:sz="0" w:space="0" w:color="auto"/>
        <w:left w:val="none" w:sz="0" w:space="0" w:color="auto"/>
        <w:bottom w:val="none" w:sz="0" w:space="0" w:color="auto"/>
        <w:right w:val="none" w:sz="0" w:space="0" w:color="auto"/>
      </w:divBdr>
    </w:div>
    <w:div w:id="1387296196">
      <w:bodyDiv w:val="1"/>
      <w:marLeft w:val="0"/>
      <w:marRight w:val="0"/>
      <w:marTop w:val="0"/>
      <w:marBottom w:val="0"/>
      <w:divBdr>
        <w:top w:val="none" w:sz="0" w:space="0" w:color="auto"/>
        <w:left w:val="none" w:sz="0" w:space="0" w:color="auto"/>
        <w:bottom w:val="none" w:sz="0" w:space="0" w:color="auto"/>
        <w:right w:val="none" w:sz="0" w:space="0" w:color="auto"/>
      </w:divBdr>
    </w:div>
    <w:div w:id="1411655891">
      <w:bodyDiv w:val="1"/>
      <w:marLeft w:val="0"/>
      <w:marRight w:val="0"/>
      <w:marTop w:val="0"/>
      <w:marBottom w:val="0"/>
      <w:divBdr>
        <w:top w:val="none" w:sz="0" w:space="0" w:color="auto"/>
        <w:left w:val="none" w:sz="0" w:space="0" w:color="auto"/>
        <w:bottom w:val="none" w:sz="0" w:space="0" w:color="auto"/>
        <w:right w:val="none" w:sz="0" w:space="0" w:color="auto"/>
      </w:divBdr>
    </w:div>
    <w:div w:id="1516966207">
      <w:bodyDiv w:val="1"/>
      <w:marLeft w:val="0"/>
      <w:marRight w:val="0"/>
      <w:marTop w:val="0"/>
      <w:marBottom w:val="0"/>
      <w:divBdr>
        <w:top w:val="none" w:sz="0" w:space="0" w:color="auto"/>
        <w:left w:val="none" w:sz="0" w:space="0" w:color="auto"/>
        <w:bottom w:val="none" w:sz="0" w:space="0" w:color="auto"/>
        <w:right w:val="none" w:sz="0" w:space="0" w:color="auto"/>
      </w:divBdr>
    </w:div>
    <w:div w:id="1578132345">
      <w:bodyDiv w:val="1"/>
      <w:marLeft w:val="0"/>
      <w:marRight w:val="0"/>
      <w:marTop w:val="0"/>
      <w:marBottom w:val="0"/>
      <w:divBdr>
        <w:top w:val="none" w:sz="0" w:space="0" w:color="auto"/>
        <w:left w:val="none" w:sz="0" w:space="0" w:color="auto"/>
        <w:bottom w:val="none" w:sz="0" w:space="0" w:color="auto"/>
        <w:right w:val="none" w:sz="0" w:space="0" w:color="auto"/>
      </w:divBdr>
    </w:div>
    <w:div w:id="1683970547">
      <w:bodyDiv w:val="1"/>
      <w:marLeft w:val="0"/>
      <w:marRight w:val="0"/>
      <w:marTop w:val="0"/>
      <w:marBottom w:val="0"/>
      <w:divBdr>
        <w:top w:val="none" w:sz="0" w:space="0" w:color="auto"/>
        <w:left w:val="none" w:sz="0" w:space="0" w:color="auto"/>
        <w:bottom w:val="none" w:sz="0" w:space="0" w:color="auto"/>
        <w:right w:val="none" w:sz="0" w:space="0" w:color="auto"/>
      </w:divBdr>
    </w:div>
    <w:div w:id="1720664270">
      <w:bodyDiv w:val="1"/>
      <w:marLeft w:val="0"/>
      <w:marRight w:val="0"/>
      <w:marTop w:val="0"/>
      <w:marBottom w:val="0"/>
      <w:divBdr>
        <w:top w:val="none" w:sz="0" w:space="0" w:color="auto"/>
        <w:left w:val="none" w:sz="0" w:space="0" w:color="auto"/>
        <w:bottom w:val="none" w:sz="0" w:space="0" w:color="auto"/>
        <w:right w:val="none" w:sz="0" w:space="0" w:color="auto"/>
      </w:divBdr>
    </w:div>
    <w:div w:id="1951542373">
      <w:bodyDiv w:val="1"/>
      <w:marLeft w:val="0"/>
      <w:marRight w:val="0"/>
      <w:marTop w:val="0"/>
      <w:marBottom w:val="0"/>
      <w:divBdr>
        <w:top w:val="none" w:sz="0" w:space="0" w:color="auto"/>
        <w:left w:val="none" w:sz="0" w:space="0" w:color="auto"/>
        <w:bottom w:val="none" w:sz="0" w:space="0" w:color="auto"/>
        <w:right w:val="none" w:sz="0" w:space="0" w:color="auto"/>
      </w:divBdr>
    </w:div>
    <w:div w:id="1985423472">
      <w:bodyDiv w:val="1"/>
      <w:marLeft w:val="0"/>
      <w:marRight w:val="0"/>
      <w:marTop w:val="0"/>
      <w:marBottom w:val="0"/>
      <w:divBdr>
        <w:top w:val="none" w:sz="0" w:space="0" w:color="auto"/>
        <w:left w:val="none" w:sz="0" w:space="0" w:color="auto"/>
        <w:bottom w:val="none" w:sz="0" w:space="0" w:color="auto"/>
        <w:right w:val="none" w:sz="0" w:space="0" w:color="auto"/>
      </w:divBdr>
    </w:div>
    <w:div w:id="2143376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8</Pages>
  <Words>1978</Words>
  <Characters>12210</Characters>
  <Application>Microsoft Office Word</Application>
  <DocSecurity>0</DocSecurity>
  <Lines>393</Lines>
  <Paragraphs>283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CzechPOINT</dc:creator>
  <dc:description/>
  <cp:lastModifiedBy>Holík Tomáš</cp:lastModifiedBy>
  <cp:revision>27</cp:revision>
  <cp:lastPrinted>2024-10-15T14:16:00Z</cp:lastPrinted>
  <dcterms:created xsi:type="dcterms:W3CDTF">2025-12-08T06:59:00Z</dcterms:created>
  <dcterms:modified xsi:type="dcterms:W3CDTF">2026-02-16T08:47:00Z</dcterms:modified>
</cp:coreProperties>
</file>